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A43F" w14:textId="6A8BCA32" w:rsidR="00566FAB" w:rsidRPr="005679DC" w:rsidRDefault="00566FAB" w:rsidP="00EE3D71">
      <w:pPr>
        <w:tabs>
          <w:tab w:val="left" w:pos="720"/>
        </w:tabs>
        <w:spacing w:after="120" w:line="240" w:lineRule="auto"/>
        <w:jc w:val="center"/>
        <w:rPr>
          <w:rFonts w:ascii="Times New Roman" w:eastAsia="Times New Roman" w:hAnsi="Times New Roman" w:cs="Times New Roman"/>
          <w:b/>
          <w:bCs/>
          <w:smallCaps/>
          <w:sz w:val="24"/>
          <w:szCs w:val="24"/>
        </w:rPr>
      </w:pPr>
      <w:r w:rsidRPr="005679DC">
        <w:rPr>
          <w:rFonts w:ascii="Times New Roman" w:eastAsia="Times New Roman" w:hAnsi="Times New Roman" w:cs="Times New Roman"/>
          <w:b/>
          <w:bCs/>
          <w:smallCaps/>
          <w:sz w:val="24"/>
          <w:szCs w:val="24"/>
        </w:rPr>
        <w:t>REQUEST</w:t>
      </w:r>
      <w:r w:rsidR="00893798" w:rsidRPr="005679DC">
        <w:rPr>
          <w:rFonts w:ascii="Times New Roman" w:eastAsia="Times New Roman" w:hAnsi="Times New Roman" w:cs="Times New Roman"/>
          <w:b/>
          <w:bCs/>
          <w:smallCaps/>
          <w:sz w:val="24"/>
          <w:szCs w:val="24"/>
        </w:rPr>
        <w:t xml:space="preserve"> </w:t>
      </w:r>
      <w:r w:rsidRPr="005679DC">
        <w:rPr>
          <w:rFonts w:ascii="Times New Roman" w:eastAsia="Times New Roman" w:hAnsi="Times New Roman" w:cs="Times New Roman"/>
          <w:b/>
          <w:bCs/>
          <w:smallCaps/>
          <w:sz w:val="24"/>
          <w:szCs w:val="24"/>
        </w:rPr>
        <w:t>FOR</w:t>
      </w:r>
      <w:r w:rsidR="00893798" w:rsidRPr="005679DC">
        <w:rPr>
          <w:rFonts w:ascii="Times New Roman" w:eastAsia="Times New Roman" w:hAnsi="Times New Roman" w:cs="Times New Roman"/>
          <w:b/>
          <w:bCs/>
          <w:smallCaps/>
          <w:sz w:val="24"/>
          <w:szCs w:val="24"/>
        </w:rPr>
        <w:t xml:space="preserve"> </w:t>
      </w:r>
      <w:r w:rsidRPr="005679DC">
        <w:rPr>
          <w:rFonts w:ascii="Times New Roman" w:eastAsia="Times New Roman" w:hAnsi="Times New Roman" w:cs="Times New Roman"/>
          <w:b/>
          <w:bCs/>
          <w:smallCaps/>
          <w:sz w:val="24"/>
          <w:szCs w:val="24"/>
        </w:rPr>
        <w:t>EXPRESSIONS</w:t>
      </w:r>
      <w:r w:rsidR="00893798" w:rsidRPr="005679DC">
        <w:rPr>
          <w:rFonts w:ascii="Times New Roman" w:eastAsia="Times New Roman" w:hAnsi="Times New Roman" w:cs="Times New Roman"/>
          <w:b/>
          <w:bCs/>
          <w:smallCaps/>
          <w:sz w:val="24"/>
          <w:szCs w:val="24"/>
        </w:rPr>
        <w:t xml:space="preserve"> </w:t>
      </w:r>
      <w:r w:rsidRPr="005679DC">
        <w:rPr>
          <w:rFonts w:ascii="Times New Roman" w:eastAsia="Times New Roman" w:hAnsi="Times New Roman" w:cs="Times New Roman"/>
          <w:b/>
          <w:bCs/>
          <w:smallCaps/>
          <w:sz w:val="24"/>
          <w:szCs w:val="24"/>
        </w:rPr>
        <w:t>OF</w:t>
      </w:r>
      <w:r w:rsidR="00893798" w:rsidRPr="005679DC">
        <w:rPr>
          <w:rFonts w:ascii="Times New Roman" w:eastAsia="Times New Roman" w:hAnsi="Times New Roman" w:cs="Times New Roman"/>
          <w:b/>
          <w:bCs/>
          <w:smallCaps/>
          <w:sz w:val="24"/>
          <w:szCs w:val="24"/>
        </w:rPr>
        <w:t xml:space="preserve"> </w:t>
      </w:r>
      <w:r w:rsidRPr="005679DC">
        <w:rPr>
          <w:rFonts w:ascii="Times New Roman" w:eastAsia="Times New Roman" w:hAnsi="Times New Roman" w:cs="Times New Roman"/>
          <w:b/>
          <w:bCs/>
          <w:smallCaps/>
          <w:sz w:val="24"/>
          <w:szCs w:val="24"/>
        </w:rPr>
        <w:t>INTEREST</w:t>
      </w:r>
    </w:p>
    <w:p w14:paraId="08DBC0C2" w14:textId="4E46BA2B" w:rsidR="00566FAB" w:rsidRPr="005679DC" w:rsidRDefault="00566FAB" w:rsidP="00EE3D71">
      <w:pPr>
        <w:tabs>
          <w:tab w:val="left" w:pos="720"/>
        </w:tabs>
        <w:spacing w:after="120" w:line="240" w:lineRule="auto"/>
        <w:jc w:val="center"/>
        <w:rPr>
          <w:rFonts w:ascii="Times New Roman" w:eastAsia="Times New Roman" w:hAnsi="Times New Roman" w:cs="Times New Roman"/>
          <w:b/>
          <w:bCs/>
          <w:smallCaps/>
          <w:sz w:val="24"/>
          <w:szCs w:val="24"/>
        </w:rPr>
      </w:pPr>
      <w:r w:rsidRPr="005679DC">
        <w:rPr>
          <w:rFonts w:ascii="Times New Roman" w:eastAsia="Times New Roman" w:hAnsi="Times New Roman" w:cs="Times New Roman"/>
          <w:b/>
          <w:bCs/>
          <w:smallCaps/>
          <w:sz w:val="24"/>
          <w:szCs w:val="24"/>
        </w:rPr>
        <w:t>(CONSULTANT</w:t>
      </w:r>
      <w:r w:rsidR="00893798" w:rsidRPr="005679DC">
        <w:rPr>
          <w:rFonts w:ascii="Times New Roman" w:eastAsia="Times New Roman" w:hAnsi="Times New Roman" w:cs="Times New Roman"/>
          <w:b/>
          <w:bCs/>
          <w:smallCaps/>
          <w:sz w:val="24"/>
          <w:szCs w:val="24"/>
        </w:rPr>
        <w:t xml:space="preserve"> </w:t>
      </w:r>
      <w:r w:rsidRPr="005679DC">
        <w:rPr>
          <w:rFonts w:ascii="Times New Roman" w:eastAsia="Times New Roman" w:hAnsi="Times New Roman" w:cs="Times New Roman"/>
          <w:b/>
          <w:bCs/>
          <w:smallCaps/>
          <w:sz w:val="24"/>
          <w:szCs w:val="24"/>
        </w:rPr>
        <w:t>SERVICES</w:t>
      </w:r>
      <w:r w:rsidR="00893798" w:rsidRPr="005679DC">
        <w:rPr>
          <w:rFonts w:ascii="Times New Roman" w:eastAsia="Times New Roman" w:hAnsi="Times New Roman" w:cs="Times New Roman"/>
          <w:b/>
          <w:bCs/>
          <w:smallCaps/>
          <w:sz w:val="24"/>
          <w:szCs w:val="24"/>
        </w:rPr>
        <w:t xml:space="preserve"> </w:t>
      </w:r>
      <w:r w:rsidR="00BA7A4A" w:rsidRPr="005679DC">
        <w:rPr>
          <w:rFonts w:ascii="Times New Roman" w:eastAsia="Times New Roman" w:hAnsi="Times New Roman" w:cs="Times New Roman"/>
          <w:b/>
          <w:bCs/>
          <w:smallCaps/>
          <w:sz w:val="24"/>
          <w:szCs w:val="24"/>
        </w:rPr>
        <w:t>–</w:t>
      </w:r>
      <w:r w:rsidR="00893798" w:rsidRPr="005679DC">
        <w:rPr>
          <w:rFonts w:ascii="Times New Roman" w:eastAsia="Times New Roman" w:hAnsi="Times New Roman" w:cs="Times New Roman"/>
          <w:b/>
          <w:bCs/>
          <w:smallCaps/>
          <w:sz w:val="24"/>
          <w:szCs w:val="24"/>
        </w:rPr>
        <w:t xml:space="preserve"> </w:t>
      </w:r>
      <w:r w:rsidR="00BA7A4A" w:rsidRPr="005679DC">
        <w:rPr>
          <w:rFonts w:ascii="Times New Roman" w:eastAsia="Times New Roman" w:hAnsi="Times New Roman" w:cs="Times New Roman"/>
          <w:b/>
          <w:bCs/>
          <w:smallCaps/>
          <w:sz w:val="24"/>
          <w:szCs w:val="24"/>
        </w:rPr>
        <w:t>SELECTION</w:t>
      </w:r>
      <w:r w:rsidR="00893798" w:rsidRPr="005679DC">
        <w:rPr>
          <w:rFonts w:ascii="Times New Roman" w:eastAsia="Times New Roman" w:hAnsi="Times New Roman" w:cs="Times New Roman"/>
          <w:b/>
          <w:bCs/>
          <w:smallCaps/>
          <w:sz w:val="24"/>
          <w:szCs w:val="24"/>
        </w:rPr>
        <w:t xml:space="preserve"> </w:t>
      </w:r>
      <w:r w:rsidR="00BA7A4A" w:rsidRPr="005679DC">
        <w:rPr>
          <w:rFonts w:ascii="Times New Roman" w:eastAsia="Times New Roman" w:hAnsi="Times New Roman" w:cs="Times New Roman"/>
          <w:b/>
          <w:bCs/>
          <w:smallCaps/>
          <w:sz w:val="24"/>
          <w:szCs w:val="24"/>
        </w:rPr>
        <w:t>OF</w:t>
      </w:r>
      <w:r w:rsidR="00893798" w:rsidRPr="005679DC">
        <w:rPr>
          <w:rFonts w:ascii="Times New Roman" w:eastAsia="Times New Roman" w:hAnsi="Times New Roman" w:cs="Times New Roman"/>
          <w:b/>
          <w:bCs/>
          <w:smallCaps/>
          <w:sz w:val="24"/>
          <w:szCs w:val="24"/>
        </w:rPr>
        <w:t xml:space="preserve"> </w:t>
      </w:r>
      <w:r w:rsidR="00BA7A4A" w:rsidRPr="005679DC">
        <w:rPr>
          <w:rFonts w:ascii="Times New Roman" w:eastAsia="Times New Roman" w:hAnsi="Times New Roman" w:cs="Times New Roman"/>
          <w:b/>
          <w:bCs/>
          <w:smallCaps/>
          <w:sz w:val="24"/>
          <w:szCs w:val="24"/>
        </w:rPr>
        <w:t>FIRMS</w:t>
      </w:r>
      <w:r w:rsidRPr="005679DC">
        <w:rPr>
          <w:rFonts w:ascii="Times New Roman" w:eastAsia="Times New Roman" w:hAnsi="Times New Roman" w:cs="Times New Roman"/>
          <w:b/>
          <w:bCs/>
          <w:smallCaps/>
          <w:sz w:val="24"/>
          <w:szCs w:val="24"/>
        </w:rPr>
        <w:t>)</w:t>
      </w:r>
    </w:p>
    <w:p w14:paraId="7B3A65FA" w14:textId="77777777" w:rsidR="00DB18E2" w:rsidRPr="005679DC" w:rsidRDefault="00DB18E2" w:rsidP="00EE3D71">
      <w:pPr>
        <w:suppressAutoHyphens/>
        <w:spacing w:after="120" w:line="240" w:lineRule="auto"/>
        <w:jc w:val="both"/>
        <w:rPr>
          <w:rFonts w:ascii="Times New Roman" w:eastAsia="Calibri" w:hAnsi="Times New Roman" w:cs="Times New Roman"/>
          <w:spacing w:val="-2"/>
          <w:sz w:val="24"/>
          <w:szCs w:val="24"/>
        </w:rPr>
      </w:pPr>
    </w:p>
    <w:p w14:paraId="717E8AF8" w14:textId="54374E62" w:rsidR="00566FAB" w:rsidRPr="005679DC" w:rsidRDefault="00694EC3" w:rsidP="00EE3D71">
      <w:pPr>
        <w:suppressAutoHyphens/>
        <w:spacing w:after="120" w:line="240" w:lineRule="auto"/>
        <w:jc w:val="both"/>
        <w:rPr>
          <w:rFonts w:ascii="Times New Roman" w:eastAsia="Calibri" w:hAnsi="Times New Roman" w:cs="Times New Roman"/>
          <w:spacing w:val="-2"/>
          <w:sz w:val="24"/>
          <w:szCs w:val="24"/>
        </w:rPr>
      </w:pPr>
      <w:r w:rsidRPr="005679DC">
        <w:rPr>
          <w:rFonts w:ascii="Times New Roman" w:eastAsia="Calibri" w:hAnsi="Times New Roman" w:cs="Times New Roman"/>
          <w:spacing w:val="-2"/>
          <w:sz w:val="24"/>
          <w:szCs w:val="24"/>
        </w:rPr>
        <w:t xml:space="preserve">Country: </w:t>
      </w:r>
      <w:r w:rsidR="00786293" w:rsidRPr="005679DC">
        <w:rPr>
          <w:rFonts w:ascii="Times New Roman" w:eastAsia="Calibri" w:hAnsi="Times New Roman" w:cs="Times New Roman"/>
          <w:spacing w:val="-2"/>
          <w:sz w:val="24"/>
          <w:szCs w:val="24"/>
        </w:rPr>
        <w:t>Uzbekistan</w:t>
      </w:r>
    </w:p>
    <w:p w14:paraId="2726EE6B" w14:textId="37F83439" w:rsidR="00CA2276" w:rsidRPr="005679DC" w:rsidRDefault="00694EC3" w:rsidP="00EE3D71">
      <w:pPr>
        <w:suppressAutoHyphens/>
        <w:spacing w:after="120" w:line="240" w:lineRule="auto"/>
        <w:jc w:val="both"/>
        <w:rPr>
          <w:rFonts w:ascii="Times New Roman" w:eastAsia="Calibri" w:hAnsi="Times New Roman" w:cs="Times New Roman"/>
          <w:spacing w:val="-2"/>
          <w:sz w:val="24"/>
          <w:szCs w:val="24"/>
        </w:rPr>
      </w:pPr>
      <w:r w:rsidRPr="005679DC">
        <w:rPr>
          <w:rFonts w:ascii="Times New Roman" w:eastAsia="Calibri" w:hAnsi="Times New Roman" w:cs="Times New Roman"/>
          <w:spacing w:val="-2"/>
          <w:sz w:val="24"/>
          <w:szCs w:val="24"/>
        </w:rPr>
        <w:t xml:space="preserve">Project: </w:t>
      </w:r>
      <w:r w:rsidR="0040124F" w:rsidRPr="005679DC">
        <w:rPr>
          <w:rFonts w:ascii="Times New Roman" w:eastAsia="Calibri" w:hAnsi="Times New Roman" w:cs="Times New Roman"/>
          <w:spacing w:val="-2"/>
          <w:sz w:val="24"/>
          <w:szCs w:val="24"/>
        </w:rPr>
        <w:t xml:space="preserve">Improving the Quality and Efficiency of Education Services in the Republic of Uzbekistan </w:t>
      </w:r>
    </w:p>
    <w:p w14:paraId="2781E91C" w14:textId="4DF76693" w:rsidR="004914B6" w:rsidRPr="005679DC" w:rsidRDefault="00DC3535" w:rsidP="00EE3D71">
      <w:pPr>
        <w:suppressAutoHyphens/>
        <w:spacing w:after="120" w:line="240" w:lineRule="auto"/>
        <w:jc w:val="both"/>
        <w:rPr>
          <w:rFonts w:ascii="Times New Roman" w:eastAsia="Calibri" w:hAnsi="Times New Roman" w:cs="Times New Roman"/>
          <w:spacing w:val="-2"/>
          <w:sz w:val="24"/>
          <w:szCs w:val="24"/>
        </w:rPr>
      </w:pPr>
      <w:r w:rsidRPr="005679DC">
        <w:rPr>
          <w:rFonts w:ascii="Times New Roman" w:eastAsia="Calibri" w:hAnsi="Times New Roman" w:cs="Times New Roman"/>
          <w:spacing w:val="-2"/>
          <w:sz w:val="24"/>
          <w:szCs w:val="24"/>
        </w:rPr>
        <w:t>Sector:</w:t>
      </w:r>
      <w:r w:rsidR="00893798" w:rsidRPr="005679DC">
        <w:rPr>
          <w:rFonts w:ascii="Times New Roman" w:eastAsia="Calibri" w:hAnsi="Times New Roman" w:cs="Times New Roman"/>
          <w:spacing w:val="-2"/>
          <w:sz w:val="24"/>
          <w:szCs w:val="24"/>
        </w:rPr>
        <w:t xml:space="preserve"> </w:t>
      </w:r>
      <w:r w:rsidR="004914B6" w:rsidRPr="005679DC">
        <w:rPr>
          <w:rFonts w:ascii="Times New Roman" w:eastAsia="Calibri" w:hAnsi="Times New Roman" w:cs="Times New Roman"/>
          <w:spacing w:val="-2"/>
          <w:sz w:val="24"/>
          <w:szCs w:val="24"/>
        </w:rPr>
        <w:t>Finance</w:t>
      </w:r>
      <w:r w:rsidR="00893798" w:rsidRPr="005679DC">
        <w:rPr>
          <w:rFonts w:ascii="Times New Roman" w:eastAsia="Calibri" w:hAnsi="Times New Roman" w:cs="Times New Roman"/>
          <w:spacing w:val="-2"/>
          <w:sz w:val="24"/>
          <w:szCs w:val="24"/>
        </w:rPr>
        <w:t xml:space="preserve"> </w:t>
      </w:r>
      <w:r w:rsidR="004914B6" w:rsidRPr="005679DC">
        <w:rPr>
          <w:rFonts w:ascii="Times New Roman" w:eastAsia="Calibri" w:hAnsi="Times New Roman" w:cs="Times New Roman"/>
          <w:spacing w:val="-2"/>
          <w:sz w:val="24"/>
          <w:szCs w:val="24"/>
        </w:rPr>
        <w:t>to</w:t>
      </w:r>
      <w:r w:rsidR="00893798" w:rsidRPr="005679DC">
        <w:rPr>
          <w:rFonts w:ascii="Times New Roman" w:eastAsia="Calibri" w:hAnsi="Times New Roman" w:cs="Times New Roman"/>
          <w:spacing w:val="-2"/>
          <w:sz w:val="24"/>
          <w:szCs w:val="24"/>
        </w:rPr>
        <w:t xml:space="preserve"> </w:t>
      </w:r>
      <w:r w:rsidR="004914B6" w:rsidRPr="005679DC">
        <w:rPr>
          <w:rFonts w:ascii="Times New Roman" w:eastAsia="Calibri" w:hAnsi="Times New Roman" w:cs="Times New Roman"/>
          <w:spacing w:val="-2"/>
          <w:sz w:val="24"/>
          <w:szCs w:val="24"/>
        </w:rPr>
        <w:t>MSMEs/Economic</w:t>
      </w:r>
      <w:r w:rsidR="00893798" w:rsidRPr="005679DC">
        <w:rPr>
          <w:rFonts w:ascii="Times New Roman" w:eastAsia="Calibri" w:hAnsi="Times New Roman" w:cs="Times New Roman"/>
          <w:spacing w:val="-2"/>
          <w:sz w:val="24"/>
          <w:szCs w:val="24"/>
        </w:rPr>
        <w:t xml:space="preserve"> </w:t>
      </w:r>
      <w:r w:rsidR="004914B6" w:rsidRPr="005679DC">
        <w:rPr>
          <w:rFonts w:ascii="Times New Roman" w:eastAsia="Calibri" w:hAnsi="Times New Roman" w:cs="Times New Roman"/>
          <w:spacing w:val="-2"/>
          <w:sz w:val="24"/>
          <w:szCs w:val="24"/>
        </w:rPr>
        <w:t>Empowerment</w:t>
      </w:r>
    </w:p>
    <w:p w14:paraId="4354E3DD" w14:textId="7D273DCE" w:rsidR="00DB18E2" w:rsidRPr="005679DC" w:rsidRDefault="00566FAB" w:rsidP="00EE3D71">
      <w:pPr>
        <w:suppressAutoHyphens/>
        <w:spacing w:after="120" w:line="240" w:lineRule="auto"/>
        <w:jc w:val="both"/>
        <w:rPr>
          <w:rFonts w:ascii="Times New Roman" w:eastAsia="Calibri" w:hAnsi="Times New Roman" w:cs="Times New Roman"/>
          <w:spacing w:val="-2"/>
          <w:sz w:val="24"/>
          <w:szCs w:val="24"/>
        </w:rPr>
      </w:pPr>
      <w:r w:rsidRPr="005679DC">
        <w:rPr>
          <w:rFonts w:ascii="Times New Roman" w:eastAsia="Calibri" w:hAnsi="Times New Roman" w:cs="Times New Roman"/>
          <w:spacing w:val="-2"/>
          <w:sz w:val="24"/>
          <w:szCs w:val="24"/>
        </w:rPr>
        <w:t>CONSULTING</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SERVICES</w:t>
      </w:r>
      <w:r w:rsidR="00893798" w:rsidRPr="005679DC">
        <w:rPr>
          <w:rFonts w:ascii="Times New Roman" w:eastAsia="Calibri" w:hAnsi="Times New Roman" w:cs="Times New Roman"/>
          <w:spacing w:val="-2"/>
          <w:sz w:val="24"/>
          <w:szCs w:val="24"/>
        </w:rPr>
        <w:t xml:space="preserve"> </w:t>
      </w:r>
      <w:r w:rsidR="00DC3535" w:rsidRPr="005679DC">
        <w:rPr>
          <w:rFonts w:ascii="Times New Roman" w:eastAsia="Calibri" w:hAnsi="Times New Roman" w:cs="Times New Roman"/>
          <w:spacing w:val="-2"/>
          <w:sz w:val="24"/>
          <w:szCs w:val="24"/>
        </w:rPr>
        <w:t>-</w:t>
      </w:r>
      <w:r w:rsidR="00893798" w:rsidRPr="005679DC">
        <w:rPr>
          <w:rFonts w:ascii="Times New Roman" w:eastAsia="Calibri" w:hAnsi="Times New Roman" w:cs="Times New Roman"/>
          <w:spacing w:val="-2"/>
          <w:sz w:val="24"/>
          <w:szCs w:val="24"/>
        </w:rPr>
        <w:t xml:space="preserve"> </w:t>
      </w:r>
      <w:r w:rsidR="00C97F04" w:rsidRPr="005679DC">
        <w:rPr>
          <w:rFonts w:ascii="Times New Roman" w:eastAsia="Calibri" w:hAnsi="Times New Roman" w:cs="Times New Roman"/>
          <w:spacing w:val="-2"/>
          <w:sz w:val="24"/>
          <w:szCs w:val="24"/>
        </w:rPr>
        <w:t>Development of detailed designs for schools</w:t>
      </w:r>
    </w:p>
    <w:p w14:paraId="73639E83" w14:textId="025A1C07" w:rsidR="00566FAB" w:rsidRPr="005679DC" w:rsidRDefault="00566FAB" w:rsidP="00EE3D71">
      <w:pPr>
        <w:suppressAutoHyphens/>
        <w:spacing w:after="120" w:line="240" w:lineRule="auto"/>
        <w:jc w:val="both"/>
        <w:rPr>
          <w:rFonts w:ascii="Times New Roman" w:eastAsia="Calibri" w:hAnsi="Times New Roman" w:cs="Times New Roman"/>
          <w:spacing w:val="-2"/>
          <w:sz w:val="24"/>
          <w:szCs w:val="24"/>
        </w:rPr>
      </w:pPr>
      <w:r w:rsidRPr="005679DC">
        <w:rPr>
          <w:rFonts w:ascii="Times New Roman" w:eastAsia="Calibri" w:hAnsi="Times New Roman" w:cs="Times New Roman"/>
          <w:spacing w:val="-2"/>
          <w:sz w:val="24"/>
          <w:szCs w:val="24"/>
        </w:rPr>
        <w:t>Mode</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of</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Financing:</w:t>
      </w:r>
      <w:r w:rsidR="00893798" w:rsidRPr="005679DC">
        <w:rPr>
          <w:rFonts w:ascii="Times New Roman" w:eastAsia="Calibri" w:hAnsi="Times New Roman" w:cs="Times New Roman"/>
          <w:spacing w:val="-2"/>
          <w:sz w:val="24"/>
          <w:szCs w:val="24"/>
        </w:rPr>
        <w:t xml:space="preserve"> </w:t>
      </w:r>
      <w:proofErr w:type="spellStart"/>
      <w:r w:rsidR="00C54BC5" w:rsidRPr="005679DC">
        <w:rPr>
          <w:rFonts w:ascii="Times New Roman" w:eastAsia="Calibri" w:hAnsi="Times New Roman" w:cs="Times New Roman"/>
          <w:spacing w:val="-2"/>
          <w:sz w:val="24"/>
          <w:szCs w:val="24"/>
        </w:rPr>
        <w:t>IsDB&amp;</w:t>
      </w:r>
      <w:r w:rsidR="00EE1525" w:rsidRPr="005679DC">
        <w:rPr>
          <w:rFonts w:ascii="Times New Roman" w:eastAsia="Calibri" w:hAnsi="Times New Roman" w:cs="Times New Roman"/>
          <w:spacing w:val="-2"/>
          <w:sz w:val="24"/>
          <w:szCs w:val="24"/>
        </w:rPr>
        <w:t>ISFD</w:t>
      </w:r>
      <w:proofErr w:type="spellEnd"/>
      <w:r w:rsidR="00893798" w:rsidRPr="005679DC">
        <w:rPr>
          <w:rFonts w:ascii="Times New Roman" w:eastAsia="Calibri" w:hAnsi="Times New Roman" w:cs="Times New Roman"/>
          <w:spacing w:val="-2"/>
          <w:sz w:val="24"/>
          <w:szCs w:val="24"/>
        </w:rPr>
        <w:t xml:space="preserve"> </w:t>
      </w:r>
      <w:r w:rsidR="00EE1525" w:rsidRPr="005679DC">
        <w:rPr>
          <w:rFonts w:ascii="Times New Roman" w:eastAsia="Calibri" w:hAnsi="Times New Roman" w:cs="Times New Roman"/>
          <w:spacing w:val="-2"/>
          <w:sz w:val="24"/>
          <w:szCs w:val="24"/>
        </w:rPr>
        <w:t>Loan</w:t>
      </w:r>
    </w:p>
    <w:p w14:paraId="4FC4FAD4" w14:textId="1AD156AC" w:rsidR="00566FAB" w:rsidRPr="005679DC" w:rsidRDefault="00566FAB" w:rsidP="00EE3D71">
      <w:pPr>
        <w:suppressAutoHyphens/>
        <w:spacing w:after="120" w:line="240" w:lineRule="auto"/>
        <w:jc w:val="both"/>
        <w:rPr>
          <w:rFonts w:ascii="Times New Roman" w:eastAsia="Times New Roman" w:hAnsi="Times New Roman" w:cs="Times New Roman"/>
          <w:spacing w:val="-2"/>
          <w:sz w:val="24"/>
          <w:szCs w:val="24"/>
        </w:rPr>
      </w:pPr>
      <w:r w:rsidRPr="005679DC">
        <w:rPr>
          <w:rFonts w:ascii="Times New Roman" w:eastAsia="Times New Roman" w:hAnsi="Times New Roman" w:cs="Times New Roman"/>
          <w:spacing w:val="-2"/>
          <w:sz w:val="24"/>
          <w:szCs w:val="24"/>
        </w:rPr>
        <w:t>Financing</w:t>
      </w:r>
      <w:r w:rsidR="00893798" w:rsidRPr="005679DC">
        <w:rPr>
          <w:rFonts w:ascii="Times New Roman" w:eastAsia="Times New Roman" w:hAnsi="Times New Roman" w:cs="Times New Roman"/>
          <w:spacing w:val="-2"/>
          <w:sz w:val="24"/>
          <w:szCs w:val="24"/>
        </w:rPr>
        <w:t xml:space="preserve"> </w:t>
      </w:r>
      <w:r w:rsidRPr="005679DC">
        <w:rPr>
          <w:rFonts w:ascii="Times New Roman" w:eastAsia="Times New Roman" w:hAnsi="Times New Roman" w:cs="Times New Roman"/>
          <w:spacing w:val="-2"/>
          <w:sz w:val="24"/>
          <w:szCs w:val="24"/>
        </w:rPr>
        <w:t>No.</w:t>
      </w:r>
      <w:r w:rsidR="00893798" w:rsidRPr="005679DC">
        <w:rPr>
          <w:rFonts w:ascii="Times New Roman" w:eastAsia="Times New Roman" w:hAnsi="Times New Roman" w:cs="Times New Roman"/>
          <w:spacing w:val="-2"/>
          <w:sz w:val="24"/>
          <w:szCs w:val="24"/>
        </w:rPr>
        <w:t xml:space="preserve"> </w:t>
      </w:r>
      <w:r w:rsidR="00DA0BCA" w:rsidRPr="005679DC">
        <w:rPr>
          <w:rFonts w:ascii="Times New Roman" w:eastAsia="Times New Roman" w:hAnsi="Times New Roman" w:cs="Times New Roman"/>
          <w:spacing w:val="-2"/>
          <w:sz w:val="24"/>
          <w:szCs w:val="24"/>
        </w:rPr>
        <w:t>UZB1041</w:t>
      </w:r>
    </w:p>
    <w:p w14:paraId="52D77EF1" w14:textId="77777777" w:rsidR="00566FAB" w:rsidRPr="005679DC" w:rsidRDefault="00566FAB" w:rsidP="00EE3D71">
      <w:pPr>
        <w:suppressAutoHyphens/>
        <w:spacing w:after="120" w:line="240" w:lineRule="auto"/>
        <w:jc w:val="both"/>
        <w:rPr>
          <w:rFonts w:ascii="Times New Roman" w:eastAsia="Calibri" w:hAnsi="Times New Roman" w:cs="Times New Roman"/>
          <w:spacing w:val="-2"/>
          <w:sz w:val="24"/>
          <w:szCs w:val="24"/>
        </w:rPr>
      </w:pPr>
    </w:p>
    <w:p w14:paraId="302DBAEB" w14:textId="34CFD41E" w:rsidR="00BA7A4A" w:rsidRPr="005679DC" w:rsidRDefault="00566FAB" w:rsidP="00EE3D71">
      <w:pPr>
        <w:pStyle w:val="a6"/>
        <w:numPr>
          <w:ilvl w:val="0"/>
          <w:numId w:val="19"/>
        </w:numPr>
        <w:suppressAutoHyphens/>
        <w:spacing w:after="120" w:line="240" w:lineRule="auto"/>
        <w:contextualSpacing w:val="0"/>
        <w:jc w:val="both"/>
        <w:rPr>
          <w:rFonts w:ascii="Times New Roman" w:eastAsia="Calibri" w:hAnsi="Times New Roman" w:cs="Times New Roman"/>
          <w:spacing w:val="-2"/>
          <w:sz w:val="24"/>
          <w:szCs w:val="24"/>
        </w:rPr>
      </w:pPr>
      <w:r w:rsidRPr="005679DC">
        <w:rPr>
          <w:rFonts w:ascii="Times New Roman" w:eastAsia="Calibri" w:hAnsi="Times New Roman" w:cs="Times New Roman"/>
          <w:spacing w:val="-2"/>
          <w:sz w:val="24"/>
          <w:szCs w:val="24"/>
        </w:rPr>
        <w:t>The</w:t>
      </w:r>
      <w:r w:rsidR="00893798" w:rsidRPr="005679DC">
        <w:rPr>
          <w:rFonts w:ascii="Times New Roman" w:eastAsia="Calibri" w:hAnsi="Times New Roman" w:cs="Times New Roman"/>
          <w:spacing w:val="-2"/>
          <w:sz w:val="24"/>
          <w:szCs w:val="24"/>
        </w:rPr>
        <w:t xml:space="preserve"> </w:t>
      </w:r>
      <w:r w:rsidR="00F62064" w:rsidRPr="005679DC">
        <w:rPr>
          <w:rFonts w:ascii="Times New Roman" w:eastAsia="Calibri" w:hAnsi="Times New Roman" w:cs="Times New Roman"/>
          <w:spacing w:val="-2"/>
          <w:sz w:val="24"/>
          <w:szCs w:val="24"/>
        </w:rPr>
        <w:t>Republic</w:t>
      </w:r>
      <w:r w:rsidR="00893798" w:rsidRPr="005679DC">
        <w:rPr>
          <w:rFonts w:ascii="Times New Roman" w:eastAsia="Calibri" w:hAnsi="Times New Roman" w:cs="Times New Roman"/>
          <w:spacing w:val="-2"/>
          <w:sz w:val="24"/>
          <w:szCs w:val="24"/>
        </w:rPr>
        <w:t xml:space="preserve"> </w:t>
      </w:r>
      <w:r w:rsidR="00F62064" w:rsidRPr="005679DC">
        <w:rPr>
          <w:rFonts w:ascii="Times New Roman" w:eastAsia="Calibri" w:hAnsi="Times New Roman" w:cs="Times New Roman"/>
          <w:spacing w:val="-2"/>
          <w:sz w:val="24"/>
          <w:szCs w:val="24"/>
        </w:rPr>
        <w:t>of</w:t>
      </w:r>
      <w:r w:rsidR="00893798" w:rsidRPr="005679DC">
        <w:rPr>
          <w:rFonts w:ascii="Times New Roman" w:eastAsia="Calibri" w:hAnsi="Times New Roman" w:cs="Times New Roman"/>
          <w:spacing w:val="-2"/>
          <w:sz w:val="24"/>
          <w:szCs w:val="24"/>
        </w:rPr>
        <w:t xml:space="preserve"> </w:t>
      </w:r>
      <w:r w:rsidR="00F62064" w:rsidRPr="005679DC">
        <w:rPr>
          <w:rFonts w:ascii="Times New Roman" w:eastAsia="Calibri" w:hAnsi="Times New Roman" w:cs="Times New Roman"/>
          <w:spacing w:val="-2"/>
          <w:sz w:val="24"/>
          <w:szCs w:val="24"/>
        </w:rPr>
        <w:t>Uzbekistan</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has</w:t>
      </w:r>
      <w:r w:rsidR="00893798" w:rsidRPr="005679DC">
        <w:rPr>
          <w:rFonts w:ascii="Times New Roman" w:eastAsia="Calibri" w:hAnsi="Times New Roman" w:cs="Times New Roman"/>
          <w:spacing w:val="-2"/>
          <w:sz w:val="24"/>
          <w:szCs w:val="24"/>
        </w:rPr>
        <w:t xml:space="preserve"> </w:t>
      </w:r>
      <w:r w:rsidR="00F21FA9" w:rsidRPr="005679DC">
        <w:rPr>
          <w:rFonts w:ascii="Times New Roman" w:eastAsia="Calibri" w:hAnsi="Times New Roman" w:cs="Times New Roman"/>
          <w:spacing w:val="-2"/>
          <w:sz w:val="24"/>
          <w:szCs w:val="24"/>
        </w:rPr>
        <w:t>received</w:t>
      </w:r>
      <w:r w:rsidR="00893798" w:rsidRPr="005679DC">
        <w:rPr>
          <w:rFonts w:ascii="Times New Roman" w:eastAsia="Calibri" w:hAnsi="Times New Roman" w:cs="Times New Roman"/>
          <w:spacing w:val="-2"/>
          <w:sz w:val="24"/>
          <w:szCs w:val="24"/>
        </w:rPr>
        <w:t xml:space="preserve"> </w:t>
      </w:r>
      <w:r w:rsidR="00F21FA9" w:rsidRPr="005679DC">
        <w:rPr>
          <w:rFonts w:ascii="Times New Roman" w:eastAsia="Calibri" w:hAnsi="Times New Roman" w:cs="Times New Roman"/>
          <w:spacing w:val="-2"/>
          <w:sz w:val="24"/>
          <w:szCs w:val="24"/>
        </w:rPr>
        <w:t>a</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financing</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from</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the</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Islamic</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Development</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Bank</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toward</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the</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cost</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of</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the</w:t>
      </w:r>
      <w:r w:rsidR="00893798" w:rsidRPr="005679DC">
        <w:rPr>
          <w:rFonts w:ascii="Times New Roman" w:eastAsia="Calibri" w:hAnsi="Times New Roman" w:cs="Times New Roman"/>
          <w:spacing w:val="-2"/>
          <w:sz w:val="24"/>
          <w:szCs w:val="24"/>
        </w:rPr>
        <w:t xml:space="preserve"> </w:t>
      </w:r>
      <w:r w:rsidR="00DA0BCA" w:rsidRPr="005679DC">
        <w:rPr>
          <w:rFonts w:ascii="Times New Roman" w:eastAsia="Calibri" w:hAnsi="Times New Roman" w:cs="Times New Roman"/>
          <w:spacing w:val="-2"/>
          <w:sz w:val="24"/>
          <w:szCs w:val="24"/>
        </w:rPr>
        <w:t xml:space="preserve">Improving the Quality and Efficiency of Education Services in the Republic of Uzbekistan </w:t>
      </w:r>
      <w:r w:rsidRPr="005679DC">
        <w:rPr>
          <w:rFonts w:ascii="Times New Roman" w:eastAsia="Calibri" w:hAnsi="Times New Roman" w:cs="Times New Roman"/>
          <w:spacing w:val="-2"/>
          <w:sz w:val="24"/>
          <w:szCs w:val="24"/>
        </w:rPr>
        <w:t>and</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intends</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to</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apply</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part</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of</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the</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proceeds</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for</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consultant</w:t>
      </w:r>
      <w:r w:rsidR="00893798" w:rsidRPr="005679DC">
        <w:rPr>
          <w:rFonts w:ascii="Times New Roman" w:eastAsia="Calibri" w:hAnsi="Times New Roman" w:cs="Times New Roman"/>
          <w:spacing w:val="-2"/>
          <w:sz w:val="24"/>
          <w:szCs w:val="24"/>
        </w:rPr>
        <w:t xml:space="preserve"> </w:t>
      </w:r>
      <w:r w:rsidRPr="005679DC">
        <w:rPr>
          <w:rFonts w:ascii="Times New Roman" w:eastAsia="Calibri" w:hAnsi="Times New Roman" w:cs="Times New Roman"/>
          <w:spacing w:val="-2"/>
          <w:sz w:val="24"/>
          <w:szCs w:val="24"/>
        </w:rPr>
        <w:t>services.</w:t>
      </w:r>
      <w:r w:rsidR="00893798" w:rsidRPr="005679DC">
        <w:rPr>
          <w:rFonts w:ascii="Times New Roman" w:eastAsia="Calibri" w:hAnsi="Times New Roman" w:cs="Times New Roman"/>
          <w:spacing w:val="-2"/>
          <w:sz w:val="24"/>
          <w:szCs w:val="24"/>
        </w:rPr>
        <w:t xml:space="preserve">  </w:t>
      </w:r>
    </w:p>
    <w:p w14:paraId="021B7311" w14:textId="3057249B" w:rsidR="00690A97" w:rsidRPr="005679DC" w:rsidRDefault="00444C49" w:rsidP="00EE3D71">
      <w:pPr>
        <w:pStyle w:val="a6"/>
        <w:numPr>
          <w:ilvl w:val="0"/>
          <w:numId w:val="19"/>
        </w:numPr>
        <w:suppressAutoHyphens/>
        <w:spacing w:after="120" w:line="240" w:lineRule="auto"/>
        <w:contextualSpacing w:val="0"/>
        <w:jc w:val="both"/>
        <w:rPr>
          <w:rFonts w:ascii="Times New Roman" w:eastAsia="Calibri" w:hAnsi="Times New Roman" w:cs="Times New Roman"/>
          <w:spacing w:val="-2"/>
          <w:sz w:val="24"/>
          <w:szCs w:val="24"/>
        </w:rPr>
      </w:pPr>
      <w:bookmarkStart w:id="0" w:name="_Hlk192244888"/>
      <w:r w:rsidRPr="005679DC">
        <w:rPr>
          <w:rFonts w:ascii="Times New Roman" w:eastAsia="Calibri" w:hAnsi="Times New Roman" w:cs="Times New Roman"/>
          <w:spacing w:val="-2"/>
          <w:sz w:val="24"/>
          <w:szCs w:val="24"/>
        </w:rPr>
        <w:t xml:space="preserve">The objective of appointing the Consulting Company is </w:t>
      </w:r>
      <w:r w:rsidR="005A3174" w:rsidRPr="005679DC">
        <w:rPr>
          <w:rFonts w:ascii="Times New Roman" w:eastAsia="Calibri" w:hAnsi="Times New Roman" w:cs="Times New Roman"/>
          <w:spacing w:val="-2"/>
          <w:sz w:val="24"/>
          <w:szCs w:val="24"/>
        </w:rPr>
        <w:t xml:space="preserve">to </w:t>
      </w:r>
      <w:r w:rsidR="00204F3F" w:rsidRPr="005679DC">
        <w:rPr>
          <w:rFonts w:ascii="Times New Roman" w:eastAsia="Calibri" w:hAnsi="Times New Roman" w:cs="Times New Roman"/>
          <w:spacing w:val="-2"/>
          <w:sz w:val="24"/>
          <w:szCs w:val="24"/>
        </w:rPr>
        <w:t>develop</w:t>
      </w:r>
      <w:r w:rsidR="005A3174" w:rsidRPr="005679DC">
        <w:rPr>
          <w:rFonts w:ascii="Times New Roman" w:eastAsia="Calibri" w:hAnsi="Times New Roman" w:cs="Times New Roman"/>
          <w:spacing w:val="-2"/>
          <w:sz w:val="24"/>
          <w:szCs w:val="24"/>
        </w:rPr>
        <w:t xml:space="preserve"> detailed (working) designs, including technical specifications of construction works</w:t>
      </w:r>
      <w:r w:rsidR="00852AC4" w:rsidRPr="005679DC">
        <w:rPr>
          <w:rFonts w:ascii="Times New Roman" w:eastAsia="Calibri" w:hAnsi="Times New Roman" w:cs="Times New Roman"/>
          <w:spacing w:val="-2"/>
          <w:sz w:val="24"/>
          <w:szCs w:val="24"/>
        </w:rPr>
        <w:t xml:space="preserve"> as well as equipment and furniture for schools.</w:t>
      </w:r>
      <w:bookmarkEnd w:id="0"/>
    </w:p>
    <w:p w14:paraId="4486BD2C" w14:textId="6DDDF2E8" w:rsidR="00A62DAE" w:rsidRPr="005679DC" w:rsidRDefault="00A62DAE" w:rsidP="00EE3D71">
      <w:pPr>
        <w:pStyle w:val="a6"/>
        <w:numPr>
          <w:ilvl w:val="0"/>
          <w:numId w:val="19"/>
        </w:numPr>
        <w:tabs>
          <w:tab w:val="left" w:pos="284"/>
        </w:tabs>
        <w:autoSpaceDE w:val="0"/>
        <w:autoSpaceDN w:val="0"/>
        <w:adjustRightInd w:val="0"/>
        <w:spacing w:after="120" w:line="240" w:lineRule="auto"/>
        <w:contextualSpacing w:val="0"/>
        <w:jc w:val="both"/>
        <w:rPr>
          <w:rFonts w:ascii="Times New Roman" w:hAnsi="Times New Roman" w:cs="Times New Roman"/>
          <w:sz w:val="24"/>
          <w:szCs w:val="24"/>
        </w:rPr>
      </w:pPr>
      <w:r w:rsidRPr="005679DC">
        <w:rPr>
          <w:rFonts w:ascii="Times New Roman" w:hAnsi="Times New Roman" w:cs="Times New Roman"/>
          <w:sz w:val="24"/>
          <w:szCs w:val="24"/>
        </w:rPr>
        <w:t>The</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implementation</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period</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is</w:t>
      </w:r>
      <w:r w:rsidR="00893798" w:rsidRPr="005679DC">
        <w:rPr>
          <w:rFonts w:ascii="Times New Roman" w:hAnsi="Times New Roman" w:cs="Times New Roman"/>
          <w:sz w:val="24"/>
          <w:szCs w:val="24"/>
        </w:rPr>
        <w:t xml:space="preserve"> </w:t>
      </w:r>
      <w:r w:rsidR="00C317F4" w:rsidRPr="005679DC">
        <w:rPr>
          <w:rFonts w:ascii="Times New Roman" w:hAnsi="Times New Roman" w:cs="Times New Roman"/>
          <w:sz w:val="24"/>
          <w:szCs w:val="24"/>
        </w:rPr>
        <w:t xml:space="preserve">up to </w:t>
      </w:r>
      <w:r w:rsidR="003D28AE" w:rsidRPr="005679DC">
        <w:rPr>
          <w:rFonts w:ascii="Times New Roman" w:hAnsi="Times New Roman" w:cs="Times New Roman"/>
          <w:sz w:val="24"/>
          <w:szCs w:val="24"/>
        </w:rPr>
        <w:t>8</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months.</w:t>
      </w:r>
      <w:r w:rsidR="00893798" w:rsidRPr="005679DC">
        <w:rPr>
          <w:rFonts w:ascii="Times New Roman" w:hAnsi="Times New Roman" w:cs="Times New Roman"/>
          <w:sz w:val="24"/>
          <w:szCs w:val="24"/>
        </w:rPr>
        <w:t xml:space="preserve"> </w:t>
      </w:r>
    </w:p>
    <w:p w14:paraId="2351D9AB" w14:textId="1EC305C8" w:rsidR="00A509B6" w:rsidRPr="005679DC" w:rsidRDefault="00A509B6" w:rsidP="00EE3D71">
      <w:pPr>
        <w:pStyle w:val="a6"/>
        <w:numPr>
          <w:ilvl w:val="0"/>
          <w:numId w:val="19"/>
        </w:numPr>
        <w:tabs>
          <w:tab w:val="left" w:pos="284"/>
        </w:tabs>
        <w:autoSpaceDE w:val="0"/>
        <w:autoSpaceDN w:val="0"/>
        <w:adjustRightInd w:val="0"/>
        <w:spacing w:after="120" w:line="240" w:lineRule="auto"/>
        <w:contextualSpacing w:val="0"/>
        <w:jc w:val="both"/>
        <w:rPr>
          <w:rFonts w:ascii="Times New Roman" w:hAnsi="Times New Roman" w:cs="Times New Roman"/>
          <w:sz w:val="24"/>
          <w:szCs w:val="24"/>
        </w:rPr>
      </w:pPr>
      <w:r w:rsidRPr="005679DC">
        <w:rPr>
          <w:rFonts w:ascii="Times New Roman" w:hAnsi="Times New Roman" w:cs="Times New Roman"/>
          <w:color w:val="000000"/>
          <w:sz w:val="24"/>
          <w:szCs w:val="24"/>
        </w:rPr>
        <w:t xml:space="preserve">The assignment is expected to commence in </w:t>
      </w:r>
      <w:r w:rsidR="00652042" w:rsidRPr="005679DC">
        <w:rPr>
          <w:rFonts w:ascii="Times New Roman" w:hAnsi="Times New Roman" w:cs="Times New Roman"/>
          <w:color w:val="000000"/>
          <w:sz w:val="24"/>
          <w:szCs w:val="24"/>
        </w:rPr>
        <w:t>Q4 2025</w:t>
      </w:r>
      <w:r w:rsidRPr="005679DC">
        <w:rPr>
          <w:rFonts w:ascii="Times New Roman" w:hAnsi="Times New Roman" w:cs="Times New Roman"/>
          <w:color w:val="000000"/>
          <w:sz w:val="24"/>
          <w:szCs w:val="24"/>
        </w:rPr>
        <w:t>, subject to timely conclusion of the selection process and contract negotiations</w:t>
      </w:r>
      <w:r w:rsidR="00AE14A1" w:rsidRPr="005679DC">
        <w:rPr>
          <w:rFonts w:ascii="Times New Roman" w:hAnsi="Times New Roman" w:cs="Times New Roman"/>
          <w:color w:val="000000"/>
          <w:sz w:val="24"/>
          <w:szCs w:val="24"/>
        </w:rPr>
        <w:t>.</w:t>
      </w:r>
    </w:p>
    <w:p w14:paraId="071CB20D" w14:textId="03D7188F" w:rsidR="005F283E" w:rsidRPr="005679DC" w:rsidRDefault="005F283E" w:rsidP="00EE3D71">
      <w:pPr>
        <w:pStyle w:val="a6"/>
        <w:numPr>
          <w:ilvl w:val="0"/>
          <w:numId w:val="19"/>
        </w:numPr>
        <w:autoSpaceDE w:val="0"/>
        <w:autoSpaceDN w:val="0"/>
        <w:adjustRightInd w:val="0"/>
        <w:spacing w:after="120" w:line="240" w:lineRule="auto"/>
        <w:contextualSpacing w:val="0"/>
        <w:jc w:val="both"/>
        <w:rPr>
          <w:rFonts w:ascii="Times New Roman" w:hAnsi="Times New Roman" w:cs="Times New Roman"/>
          <w:sz w:val="24"/>
          <w:szCs w:val="24"/>
        </w:rPr>
      </w:pPr>
      <w:r w:rsidRPr="005679DC">
        <w:rPr>
          <w:rFonts w:ascii="Times New Roman" w:hAnsi="Times New Roman" w:cs="Times New Roman"/>
          <w:sz w:val="24"/>
          <w:szCs w:val="24"/>
        </w:rPr>
        <w:t>The</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Consultant</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will</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carry</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out</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the</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assignment</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in</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office</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and</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field</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whenever</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is</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required.</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The</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project</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team</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shall</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be</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composed</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of:</w:t>
      </w:r>
      <w:r w:rsidR="009074D1" w:rsidRPr="005679DC">
        <w:rPr>
          <w:rFonts w:ascii="Times New Roman" w:hAnsi="Times New Roman" w:cs="Times New Roman"/>
          <w:sz w:val="24"/>
          <w:szCs w:val="24"/>
        </w:rPr>
        <w:t xml:space="preserve"> Team Leader / Chief Designer, Architect, Structural Engineer, Electrical Engineer, HVAC Engineer, Water Supply and Sanitation Engineer, Environmental Specialist, Estimating Engineer / Quantity Surveyor, AutoCAD Specialist.</w:t>
      </w:r>
    </w:p>
    <w:p w14:paraId="19E14031" w14:textId="15C6B593" w:rsidR="00601F74" w:rsidRPr="005679DC" w:rsidRDefault="00987A72" w:rsidP="00EE3D71">
      <w:pPr>
        <w:pStyle w:val="a6"/>
        <w:numPr>
          <w:ilvl w:val="0"/>
          <w:numId w:val="19"/>
        </w:numPr>
        <w:spacing w:after="120" w:line="240" w:lineRule="auto"/>
        <w:contextualSpacing w:val="0"/>
        <w:jc w:val="both"/>
        <w:rPr>
          <w:rFonts w:ascii="Times New Roman" w:hAnsi="Times New Roman" w:cs="Times New Roman"/>
          <w:sz w:val="24"/>
          <w:szCs w:val="24"/>
        </w:rPr>
      </w:pPr>
      <w:r w:rsidRPr="005679DC">
        <w:rPr>
          <w:rFonts w:ascii="Times New Roman" w:hAnsi="Times New Roman" w:cs="Times New Roman"/>
          <w:sz w:val="24"/>
          <w:szCs w:val="24"/>
        </w:rPr>
        <w:t>Consultants are encouraged to highlight the use of innovative tools, digital methodologies, or sustainability-focused approaches relevant to the design and supervision of public infrastructure</w:t>
      </w:r>
      <w:r w:rsidR="00601F74" w:rsidRPr="005679DC">
        <w:rPr>
          <w:rFonts w:ascii="Times New Roman" w:hAnsi="Times New Roman" w:cs="Times New Roman"/>
          <w:sz w:val="24"/>
          <w:szCs w:val="24"/>
        </w:rPr>
        <w:t>.</w:t>
      </w:r>
      <w:r w:rsidR="00893798" w:rsidRPr="005679DC">
        <w:rPr>
          <w:rFonts w:ascii="Times New Roman" w:hAnsi="Times New Roman" w:cs="Times New Roman"/>
          <w:sz w:val="24"/>
          <w:szCs w:val="24"/>
        </w:rPr>
        <w:t xml:space="preserve"> </w:t>
      </w:r>
    </w:p>
    <w:p w14:paraId="67050BAC" w14:textId="248A4CE5" w:rsidR="00566FAB" w:rsidRPr="005679DC" w:rsidRDefault="00BA7A4A" w:rsidP="00EE3D71">
      <w:pPr>
        <w:pStyle w:val="a6"/>
        <w:numPr>
          <w:ilvl w:val="0"/>
          <w:numId w:val="19"/>
        </w:numPr>
        <w:suppressAutoHyphens/>
        <w:spacing w:after="120" w:line="240" w:lineRule="auto"/>
        <w:contextualSpacing w:val="0"/>
        <w:jc w:val="both"/>
        <w:rPr>
          <w:rFonts w:ascii="Times New Roman" w:hAnsi="Times New Roman" w:cs="Times New Roman"/>
          <w:spacing w:val="-2"/>
          <w:sz w:val="24"/>
          <w:szCs w:val="24"/>
        </w:rPr>
      </w:pPr>
      <w:r w:rsidRPr="005679DC">
        <w:rPr>
          <w:rFonts w:ascii="Times New Roman" w:hAnsi="Times New Roman" w:cs="Times New Roman"/>
          <w:spacing w:val="-2"/>
          <w:sz w:val="24"/>
          <w:szCs w:val="24"/>
        </w:rPr>
        <w:t>The</w:t>
      </w:r>
      <w:r w:rsidR="00893798" w:rsidRPr="005679DC">
        <w:rPr>
          <w:rFonts w:ascii="Times New Roman" w:hAnsi="Times New Roman" w:cs="Times New Roman"/>
          <w:spacing w:val="-2"/>
          <w:sz w:val="24"/>
          <w:szCs w:val="24"/>
        </w:rPr>
        <w:t xml:space="preserve"> </w:t>
      </w:r>
      <w:r w:rsidRPr="005679DC">
        <w:rPr>
          <w:rFonts w:ascii="Times New Roman" w:hAnsi="Times New Roman" w:cs="Times New Roman"/>
          <w:spacing w:val="-2"/>
          <w:sz w:val="24"/>
          <w:szCs w:val="24"/>
        </w:rPr>
        <w:t>detailed</w:t>
      </w:r>
      <w:r w:rsidR="00893798" w:rsidRPr="005679DC">
        <w:rPr>
          <w:rFonts w:ascii="Times New Roman" w:hAnsi="Times New Roman" w:cs="Times New Roman"/>
          <w:spacing w:val="-2"/>
          <w:sz w:val="24"/>
          <w:szCs w:val="24"/>
        </w:rPr>
        <w:t xml:space="preserve"> </w:t>
      </w:r>
      <w:r w:rsidRPr="005679DC">
        <w:rPr>
          <w:rFonts w:ascii="Times New Roman" w:hAnsi="Times New Roman" w:cs="Times New Roman"/>
          <w:spacing w:val="-2"/>
          <w:sz w:val="24"/>
          <w:szCs w:val="24"/>
        </w:rPr>
        <w:t>Terms</w:t>
      </w:r>
      <w:r w:rsidR="00893798" w:rsidRPr="005679DC">
        <w:rPr>
          <w:rFonts w:ascii="Times New Roman" w:hAnsi="Times New Roman" w:cs="Times New Roman"/>
          <w:spacing w:val="-2"/>
          <w:sz w:val="24"/>
          <w:szCs w:val="24"/>
        </w:rPr>
        <w:t xml:space="preserve"> </w:t>
      </w:r>
      <w:r w:rsidRPr="005679DC">
        <w:rPr>
          <w:rFonts w:ascii="Times New Roman" w:hAnsi="Times New Roman" w:cs="Times New Roman"/>
          <w:spacing w:val="-2"/>
          <w:sz w:val="24"/>
          <w:szCs w:val="24"/>
        </w:rPr>
        <w:t>of</w:t>
      </w:r>
      <w:r w:rsidR="00893798" w:rsidRPr="005679DC">
        <w:rPr>
          <w:rFonts w:ascii="Times New Roman" w:hAnsi="Times New Roman" w:cs="Times New Roman"/>
          <w:spacing w:val="-2"/>
          <w:sz w:val="24"/>
          <w:szCs w:val="24"/>
        </w:rPr>
        <w:t xml:space="preserve"> </w:t>
      </w:r>
      <w:r w:rsidRPr="005679DC">
        <w:rPr>
          <w:rFonts w:ascii="Times New Roman" w:hAnsi="Times New Roman" w:cs="Times New Roman"/>
          <w:spacing w:val="-2"/>
          <w:sz w:val="24"/>
          <w:szCs w:val="24"/>
        </w:rPr>
        <w:t>Reference</w:t>
      </w:r>
      <w:r w:rsidR="00893798" w:rsidRPr="005679DC">
        <w:rPr>
          <w:rFonts w:ascii="Times New Roman" w:hAnsi="Times New Roman" w:cs="Times New Roman"/>
          <w:spacing w:val="-2"/>
          <w:sz w:val="24"/>
          <w:szCs w:val="24"/>
        </w:rPr>
        <w:t xml:space="preserve"> </w:t>
      </w:r>
      <w:r w:rsidRPr="005679DC">
        <w:rPr>
          <w:rFonts w:ascii="Times New Roman" w:hAnsi="Times New Roman" w:cs="Times New Roman"/>
          <w:spacing w:val="-2"/>
          <w:sz w:val="24"/>
          <w:szCs w:val="24"/>
        </w:rPr>
        <w:t>(TOR)</w:t>
      </w:r>
      <w:r w:rsidR="00893798" w:rsidRPr="005679DC">
        <w:rPr>
          <w:rFonts w:ascii="Times New Roman" w:hAnsi="Times New Roman" w:cs="Times New Roman"/>
          <w:spacing w:val="-2"/>
          <w:sz w:val="24"/>
          <w:szCs w:val="24"/>
        </w:rPr>
        <w:t xml:space="preserve"> </w:t>
      </w:r>
      <w:r w:rsidRPr="005679DC">
        <w:rPr>
          <w:rFonts w:ascii="Times New Roman" w:hAnsi="Times New Roman" w:cs="Times New Roman"/>
          <w:spacing w:val="-2"/>
          <w:sz w:val="24"/>
          <w:szCs w:val="24"/>
        </w:rPr>
        <w:t>for</w:t>
      </w:r>
      <w:r w:rsidR="00893798" w:rsidRPr="005679DC">
        <w:rPr>
          <w:rFonts w:ascii="Times New Roman" w:hAnsi="Times New Roman" w:cs="Times New Roman"/>
          <w:spacing w:val="-2"/>
          <w:sz w:val="24"/>
          <w:szCs w:val="24"/>
        </w:rPr>
        <w:t xml:space="preserve"> </w:t>
      </w:r>
      <w:r w:rsidRPr="005679DC">
        <w:rPr>
          <w:rFonts w:ascii="Times New Roman" w:hAnsi="Times New Roman" w:cs="Times New Roman"/>
          <w:spacing w:val="-2"/>
          <w:sz w:val="24"/>
          <w:szCs w:val="24"/>
        </w:rPr>
        <w:t>the</w:t>
      </w:r>
      <w:r w:rsidR="00893798" w:rsidRPr="005679DC">
        <w:rPr>
          <w:rFonts w:ascii="Times New Roman" w:hAnsi="Times New Roman" w:cs="Times New Roman"/>
          <w:spacing w:val="-2"/>
          <w:sz w:val="24"/>
          <w:szCs w:val="24"/>
        </w:rPr>
        <w:t xml:space="preserve"> </w:t>
      </w:r>
      <w:r w:rsidRPr="005679DC">
        <w:rPr>
          <w:rFonts w:ascii="Times New Roman" w:hAnsi="Times New Roman" w:cs="Times New Roman"/>
          <w:spacing w:val="-2"/>
          <w:sz w:val="24"/>
          <w:szCs w:val="24"/>
        </w:rPr>
        <w:t>assignment</w:t>
      </w:r>
      <w:r w:rsidR="00893798" w:rsidRPr="005679DC">
        <w:rPr>
          <w:rFonts w:ascii="Times New Roman" w:hAnsi="Times New Roman" w:cs="Times New Roman"/>
          <w:spacing w:val="-2"/>
          <w:sz w:val="24"/>
          <w:szCs w:val="24"/>
        </w:rPr>
        <w:t xml:space="preserve"> </w:t>
      </w:r>
      <w:r w:rsidRPr="005679DC">
        <w:rPr>
          <w:rFonts w:ascii="Times New Roman" w:hAnsi="Times New Roman" w:cs="Times New Roman"/>
          <w:spacing w:val="-2"/>
          <w:sz w:val="24"/>
          <w:szCs w:val="24"/>
        </w:rPr>
        <w:t>are</w:t>
      </w:r>
      <w:r w:rsidR="00893798" w:rsidRPr="005679DC">
        <w:rPr>
          <w:rFonts w:ascii="Times New Roman" w:hAnsi="Times New Roman" w:cs="Times New Roman"/>
          <w:spacing w:val="-2"/>
          <w:sz w:val="24"/>
          <w:szCs w:val="24"/>
        </w:rPr>
        <w:t xml:space="preserve"> </w:t>
      </w:r>
      <w:r w:rsidRPr="005679DC">
        <w:rPr>
          <w:rFonts w:ascii="Times New Roman" w:hAnsi="Times New Roman" w:cs="Times New Roman"/>
          <w:spacing w:val="-2"/>
          <w:sz w:val="24"/>
          <w:szCs w:val="24"/>
        </w:rPr>
        <w:t>attached</w:t>
      </w:r>
      <w:r w:rsidR="00893798" w:rsidRPr="005679DC">
        <w:rPr>
          <w:rFonts w:ascii="Times New Roman" w:hAnsi="Times New Roman" w:cs="Times New Roman"/>
          <w:spacing w:val="-2"/>
          <w:sz w:val="24"/>
          <w:szCs w:val="24"/>
        </w:rPr>
        <w:t xml:space="preserve"> </w:t>
      </w:r>
      <w:r w:rsidRPr="005679DC">
        <w:rPr>
          <w:rFonts w:ascii="Times New Roman" w:hAnsi="Times New Roman" w:cs="Times New Roman"/>
          <w:spacing w:val="-2"/>
          <w:sz w:val="24"/>
          <w:szCs w:val="24"/>
        </w:rPr>
        <w:t>to</w:t>
      </w:r>
      <w:r w:rsidR="00893798" w:rsidRPr="005679DC">
        <w:rPr>
          <w:rFonts w:ascii="Times New Roman" w:hAnsi="Times New Roman" w:cs="Times New Roman"/>
          <w:spacing w:val="-2"/>
          <w:sz w:val="24"/>
          <w:szCs w:val="24"/>
        </w:rPr>
        <w:t xml:space="preserve"> </w:t>
      </w:r>
      <w:r w:rsidRPr="005679DC">
        <w:rPr>
          <w:rFonts w:ascii="Times New Roman" w:hAnsi="Times New Roman" w:cs="Times New Roman"/>
          <w:spacing w:val="-2"/>
          <w:sz w:val="24"/>
          <w:szCs w:val="24"/>
        </w:rPr>
        <w:t>this</w:t>
      </w:r>
      <w:r w:rsidR="00893798" w:rsidRPr="005679DC">
        <w:rPr>
          <w:rFonts w:ascii="Times New Roman" w:hAnsi="Times New Roman" w:cs="Times New Roman"/>
          <w:spacing w:val="-2"/>
          <w:sz w:val="24"/>
          <w:szCs w:val="24"/>
        </w:rPr>
        <w:t xml:space="preserve"> </w:t>
      </w:r>
      <w:r w:rsidRPr="005679DC">
        <w:rPr>
          <w:rFonts w:ascii="Times New Roman" w:hAnsi="Times New Roman" w:cs="Times New Roman"/>
          <w:spacing w:val="-2"/>
          <w:sz w:val="24"/>
          <w:szCs w:val="24"/>
        </w:rPr>
        <w:t>request</w:t>
      </w:r>
      <w:r w:rsidR="00893798" w:rsidRPr="005679DC">
        <w:rPr>
          <w:rFonts w:ascii="Times New Roman" w:hAnsi="Times New Roman" w:cs="Times New Roman"/>
          <w:spacing w:val="-2"/>
          <w:sz w:val="24"/>
          <w:szCs w:val="24"/>
        </w:rPr>
        <w:t xml:space="preserve"> </w:t>
      </w:r>
      <w:r w:rsidRPr="005679DC">
        <w:rPr>
          <w:rFonts w:ascii="Times New Roman" w:hAnsi="Times New Roman" w:cs="Times New Roman"/>
          <w:spacing w:val="-2"/>
          <w:sz w:val="24"/>
          <w:szCs w:val="24"/>
        </w:rPr>
        <w:t>for</w:t>
      </w:r>
      <w:r w:rsidR="00893798" w:rsidRPr="005679DC">
        <w:rPr>
          <w:rFonts w:ascii="Times New Roman" w:hAnsi="Times New Roman" w:cs="Times New Roman"/>
          <w:spacing w:val="-2"/>
          <w:sz w:val="24"/>
          <w:szCs w:val="24"/>
        </w:rPr>
        <w:t xml:space="preserve"> </w:t>
      </w:r>
      <w:r w:rsidRPr="005679DC">
        <w:rPr>
          <w:rFonts w:ascii="Times New Roman" w:hAnsi="Times New Roman" w:cs="Times New Roman"/>
          <w:spacing w:val="-2"/>
          <w:sz w:val="24"/>
          <w:szCs w:val="24"/>
        </w:rPr>
        <w:t>expressions</w:t>
      </w:r>
      <w:r w:rsidR="00893798" w:rsidRPr="005679DC">
        <w:rPr>
          <w:rFonts w:ascii="Times New Roman" w:hAnsi="Times New Roman" w:cs="Times New Roman"/>
          <w:spacing w:val="-2"/>
          <w:sz w:val="24"/>
          <w:szCs w:val="24"/>
        </w:rPr>
        <w:t xml:space="preserve"> </w:t>
      </w:r>
      <w:r w:rsidRPr="005679DC">
        <w:rPr>
          <w:rFonts w:ascii="Times New Roman" w:hAnsi="Times New Roman" w:cs="Times New Roman"/>
          <w:spacing w:val="-2"/>
          <w:sz w:val="24"/>
          <w:szCs w:val="24"/>
        </w:rPr>
        <w:t>of</w:t>
      </w:r>
      <w:r w:rsidR="00893798" w:rsidRPr="005679DC">
        <w:rPr>
          <w:rFonts w:ascii="Times New Roman" w:hAnsi="Times New Roman" w:cs="Times New Roman"/>
          <w:spacing w:val="-2"/>
          <w:sz w:val="24"/>
          <w:szCs w:val="24"/>
        </w:rPr>
        <w:t xml:space="preserve"> </w:t>
      </w:r>
      <w:r w:rsidRPr="005679DC">
        <w:rPr>
          <w:rFonts w:ascii="Times New Roman" w:hAnsi="Times New Roman" w:cs="Times New Roman"/>
          <w:spacing w:val="-2"/>
          <w:sz w:val="24"/>
          <w:szCs w:val="24"/>
        </w:rPr>
        <w:t>interest.</w:t>
      </w:r>
    </w:p>
    <w:p w14:paraId="28DB92A5" w14:textId="68440D4F" w:rsidR="00EE15B4" w:rsidRPr="005679DC" w:rsidRDefault="003C797C" w:rsidP="00EE3D71">
      <w:pPr>
        <w:pStyle w:val="a6"/>
        <w:numPr>
          <w:ilvl w:val="0"/>
          <w:numId w:val="19"/>
        </w:numPr>
        <w:spacing w:after="120" w:line="240" w:lineRule="auto"/>
        <w:contextualSpacing w:val="0"/>
        <w:jc w:val="both"/>
        <w:rPr>
          <w:rFonts w:ascii="Times New Roman" w:eastAsia="Calibri" w:hAnsi="Times New Roman" w:cs="Times New Roman"/>
          <w:spacing w:val="-2"/>
          <w:sz w:val="24"/>
          <w:szCs w:val="24"/>
        </w:rPr>
      </w:pPr>
      <w:r w:rsidRPr="005679DC">
        <w:rPr>
          <w:rFonts w:ascii="Times New Roman" w:eastAsia="Calibri" w:hAnsi="Times New Roman" w:cs="Times New Roman"/>
          <w:spacing w:val="-2"/>
          <w:sz w:val="24"/>
          <w:szCs w:val="24"/>
        </w:rPr>
        <w:t xml:space="preserve">The </w:t>
      </w:r>
      <w:r w:rsidR="001209CD" w:rsidRPr="005679DC">
        <w:rPr>
          <w:rFonts w:ascii="Times New Roman" w:eastAsia="Calibri" w:hAnsi="Times New Roman" w:cs="Times New Roman"/>
          <w:spacing w:val="-2"/>
          <w:sz w:val="24"/>
          <w:szCs w:val="24"/>
        </w:rPr>
        <w:t>Ministry of Preschool and School Education (</w:t>
      </w:r>
      <w:proofErr w:type="spellStart"/>
      <w:r w:rsidR="001209CD" w:rsidRPr="005679DC">
        <w:rPr>
          <w:rFonts w:ascii="Times New Roman" w:eastAsia="Calibri" w:hAnsi="Times New Roman" w:cs="Times New Roman"/>
          <w:spacing w:val="-2"/>
          <w:sz w:val="24"/>
          <w:szCs w:val="24"/>
        </w:rPr>
        <w:t>MoPSE</w:t>
      </w:r>
      <w:proofErr w:type="spellEnd"/>
      <w:r w:rsidR="001209CD"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now</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invites</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eligible</w:t>
      </w:r>
      <w:r w:rsidR="00893798" w:rsidRPr="005679DC">
        <w:rPr>
          <w:rFonts w:ascii="Times New Roman" w:eastAsia="Calibri" w:hAnsi="Times New Roman" w:cs="Times New Roman"/>
          <w:spacing w:val="-2"/>
          <w:sz w:val="24"/>
          <w:szCs w:val="24"/>
        </w:rPr>
        <w:t xml:space="preserve"> </w:t>
      </w:r>
      <w:r w:rsidR="00BA7A4A" w:rsidRPr="005679DC">
        <w:rPr>
          <w:rFonts w:ascii="Times New Roman" w:eastAsia="Calibri" w:hAnsi="Times New Roman" w:cs="Times New Roman"/>
          <w:spacing w:val="-2"/>
          <w:sz w:val="24"/>
          <w:szCs w:val="24"/>
        </w:rPr>
        <w:t>consulting</w:t>
      </w:r>
      <w:r w:rsidR="00893798" w:rsidRPr="005679DC">
        <w:rPr>
          <w:rFonts w:ascii="Times New Roman" w:eastAsia="Calibri" w:hAnsi="Times New Roman" w:cs="Times New Roman"/>
          <w:spacing w:val="-2"/>
          <w:sz w:val="24"/>
          <w:szCs w:val="24"/>
        </w:rPr>
        <w:t xml:space="preserve"> </w:t>
      </w:r>
      <w:r w:rsidR="00BA7A4A" w:rsidRPr="005679DC">
        <w:rPr>
          <w:rFonts w:ascii="Times New Roman" w:eastAsia="Calibri" w:hAnsi="Times New Roman" w:cs="Times New Roman"/>
          <w:spacing w:val="-2"/>
          <w:sz w:val="24"/>
          <w:szCs w:val="24"/>
        </w:rPr>
        <w:t>firms</w:t>
      </w:r>
      <w:r w:rsidR="00893798" w:rsidRPr="005679DC">
        <w:rPr>
          <w:rFonts w:ascii="Times New Roman" w:eastAsia="Calibri" w:hAnsi="Times New Roman" w:cs="Times New Roman"/>
          <w:spacing w:val="-2"/>
          <w:sz w:val="24"/>
          <w:szCs w:val="24"/>
        </w:rPr>
        <w:t xml:space="preserve"> </w:t>
      </w:r>
      <w:r w:rsidR="00BA7A4A" w:rsidRPr="005679DC">
        <w:rPr>
          <w:rFonts w:ascii="Times New Roman" w:eastAsia="Calibri" w:hAnsi="Times New Roman" w:cs="Times New Roman"/>
          <w:spacing w:val="-2"/>
          <w:sz w:val="24"/>
          <w:szCs w:val="24"/>
        </w:rPr>
        <w:t>(“Consultants”)</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to</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indicate</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their</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interest</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in</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providing</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the</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services.</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Interested</w:t>
      </w:r>
      <w:r w:rsidR="00893798" w:rsidRPr="005679DC">
        <w:rPr>
          <w:rFonts w:ascii="Times New Roman" w:eastAsia="Calibri" w:hAnsi="Times New Roman" w:cs="Times New Roman"/>
          <w:spacing w:val="-2"/>
          <w:sz w:val="24"/>
          <w:szCs w:val="24"/>
        </w:rPr>
        <w:t xml:space="preserve"> </w:t>
      </w:r>
      <w:r w:rsidR="00BA7A4A" w:rsidRPr="005679DC">
        <w:rPr>
          <w:rFonts w:ascii="Times New Roman" w:eastAsia="Calibri" w:hAnsi="Times New Roman" w:cs="Times New Roman"/>
          <w:spacing w:val="-2"/>
          <w:sz w:val="24"/>
          <w:szCs w:val="24"/>
        </w:rPr>
        <w:t>C</w:t>
      </w:r>
      <w:r w:rsidR="00566FAB" w:rsidRPr="005679DC">
        <w:rPr>
          <w:rFonts w:ascii="Times New Roman" w:eastAsia="Calibri" w:hAnsi="Times New Roman" w:cs="Times New Roman"/>
          <w:spacing w:val="-2"/>
          <w:sz w:val="24"/>
          <w:szCs w:val="24"/>
        </w:rPr>
        <w:t>onsultants</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must</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provide</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specific</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information</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which</w:t>
      </w:r>
      <w:r w:rsidR="00893798" w:rsidRPr="005679DC">
        <w:rPr>
          <w:rFonts w:ascii="Times New Roman" w:eastAsia="Calibri" w:hAnsi="Times New Roman" w:cs="Times New Roman"/>
          <w:spacing w:val="-2"/>
          <w:sz w:val="24"/>
          <w:szCs w:val="24"/>
        </w:rPr>
        <w:t xml:space="preserve"> </w:t>
      </w:r>
      <w:r w:rsidR="001E39E5" w:rsidRPr="005679DC">
        <w:rPr>
          <w:rFonts w:ascii="Times New Roman" w:eastAsia="Calibri" w:hAnsi="Times New Roman" w:cs="Times New Roman"/>
          <w:spacing w:val="-2"/>
          <w:sz w:val="24"/>
          <w:szCs w:val="24"/>
        </w:rPr>
        <w:t>demonstrates</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that</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they</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are</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fully</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qualified</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to</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perform</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the</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services</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(brochures,</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description</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of</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similar</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assignments,</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experience</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in</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similar</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conditions,</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availability</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of</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appropriate</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skills</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among</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staff,</w:t>
      </w:r>
      <w:r w:rsidR="00893798" w:rsidRPr="005679DC">
        <w:rPr>
          <w:rFonts w:ascii="Times New Roman" w:eastAsia="Calibri" w:hAnsi="Times New Roman" w:cs="Times New Roman"/>
          <w:spacing w:val="-2"/>
          <w:sz w:val="24"/>
          <w:szCs w:val="24"/>
        </w:rPr>
        <w:t xml:space="preserve"> </w:t>
      </w:r>
      <w:r w:rsidR="00566FAB" w:rsidRPr="005679DC">
        <w:rPr>
          <w:rFonts w:ascii="Times New Roman" w:eastAsia="Calibri" w:hAnsi="Times New Roman" w:cs="Times New Roman"/>
          <w:spacing w:val="-2"/>
          <w:sz w:val="24"/>
          <w:szCs w:val="24"/>
        </w:rPr>
        <w:t>etc.).</w:t>
      </w:r>
      <w:r w:rsidR="00893798" w:rsidRPr="005679DC">
        <w:rPr>
          <w:rFonts w:ascii="Times New Roman" w:eastAsia="Calibri" w:hAnsi="Times New Roman" w:cs="Times New Roman"/>
          <w:spacing w:val="-2"/>
          <w:sz w:val="24"/>
          <w:szCs w:val="24"/>
        </w:rPr>
        <w:t xml:space="preserve"> </w:t>
      </w:r>
    </w:p>
    <w:p w14:paraId="0A957D0A" w14:textId="08102AA5" w:rsidR="00EE15B4" w:rsidRPr="005679DC" w:rsidRDefault="00EE15B4" w:rsidP="00EE3D71">
      <w:pPr>
        <w:pStyle w:val="a6"/>
        <w:numPr>
          <w:ilvl w:val="0"/>
          <w:numId w:val="19"/>
        </w:numPr>
        <w:autoSpaceDE w:val="0"/>
        <w:autoSpaceDN w:val="0"/>
        <w:adjustRightInd w:val="0"/>
        <w:spacing w:after="120" w:line="240" w:lineRule="auto"/>
        <w:contextualSpacing w:val="0"/>
        <w:jc w:val="both"/>
        <w:rPr>
          <w:rFonts w:ascii="Times New Roman" w:hAnsi="Times New Roman" w:cs="Times New Roman"/>
          <w:sz w:val="24"/>
          <w:szCs w:val="24"/>
        </w:rPr>
      </w:pPr>
      <w:r w:rsidRPr="005679DC">
        <w:rPr>
          <w:rFonts w:ascii="Times New Roman" w:hAnsi="Times New Roman" w:cs="Times New Roman"/>
          <w:sz w:val="24"/>
          <w:szCs w:val="24"/>
        </w:rPr>
        <w:t>The</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shortlisting</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criteria</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are:</w:t>
      </w:r>
      <w:r w:rsidR="00893798" w:rsidRPr="005679DC">
        <w:rPr>
          <w:rFonts w:ascii="Times New Roman" w:hAnsi="Times New Roman" w:cs="Times New Roman"/>
          <w:sz w:val="24"/>
          <w:szCs w:val="24"/>
        </w:rPr>
        <w:t xml:space="preserve"> </w:t>
      </w:r>
    </w:p>
    <w:p w14:paraId="2DF638A0" w14:textId="77777777" w:rsidR="006C47E4" w:rsidRPr="005679DC" w:rsidRDefault="006C47E4" w:rsidP="00EE3D71">
      <w:pPr>
        <w:spacing w:after="120" w:line="240" w:lineRule="auto"/>
        <w:ind w:left="360"/>
        <w:jc w:val="both"/>
        <w:rPr>
          <w:rFonts w:ascii="Times New Roman" w:eastAsia="Times New Roman" w:hAnsi="Times New Roman" w:cs="Times New Roman"/>
          <w:color w:val="000000"/>
          <w:sz w:val="24"/>
          <w:szCs w:val="24"/>
        </w:rPr>
      </w:pPr>
      <w:r w:rsidRPr="005679DC">
        <w:rPr>
          <w:rFonts w:ascii="Times New Roman" w:eastAsia="Times New Roman" w:hAnsi="Times New Roman" w:cs="Times New Roman"/>
          <w:b/>
          <w:bCs/>
          <w:color w:val="000000"/>
          <w:sz w:val="24"/>
          <w:szCs w:val="24"/>
        </w:rPr>
        <w:t>Eligibility Compliance</w:t>
      </w:r>
    </w:p>
    <w:p w14:paraId="59E70B4B" w14:textId="2CCD6846" w:rsidR="006C47E4" w:rsidRPr="005679DC" w:rsidRDefault="006C47E4" w:rsidP="00EE3D71">
      <w:pPr>
        <w:pStyle w:val="a6"/>
        <w:numPr>
          <w:ilvl w:val="1"/>
          <w:numId w:val="19"/>
        </w:numPr>
        <w:tabs>
          <w:tab w:val="left" w:pos="720"/>
        </w:tabs>
        <w:spacing w:after="120" w:line="240" w:lineRule="auto"/>
        <w:ind w:left="709"/>
        <w:contextualSpacing w:val="0"/>
        <w:jc w:val="both"/>
        <w:rPr>
          <w:rFonts w:ascii="Times New Roman" w:eastAsia="Times New Roman" w:hAnsi="Times New Roman" w:cs="Times New Roman"/>
          <w:color w:val="000000"/>
          <w:sz w:val="24"/>
          <w:szCs w:val="24"/>
        </w:rPr>
      </w:pPr>
      <w:r w:rsidRPr="005679DC">
        <w:rPr>
          <w:rFonts w:ascii="Times New Roman" w:eastAsia="Times New Roman" w:hAnsi="Times New Roman" w:cs="Times New Roman"/>
          <w:color w:val="000000"/>
          <w:sz w:val="24"/>
          <w:szCs w:val="24"/>
        </w:rPr>
        <w:t xml:space="preserve">The Consultant must comply with </w:t>
      </w:r>
      <w:proofErr w:type="spellStart"/>
      <w:r w:rsidRPr="005679DC">
        <w:rPr>
          <w:rFonts w:ascii="Times New Roman" w:eastAsia="Times New Roman" w:hAnsi="Times New Roman" w:cs="Times New Roman"/>
          <w:color w:val="000000"/>
          <w:sz w:val="24"/>
          <w:szCs w:val="24"/>
        </w:rPr>
        <w:t>IsDB</w:t>
      </w:r>
      <w:proofErr w:type="spellEnd"/>
      <w:r w:rsidRPr="005679DC">
        <w:rPr>
          <w:rFonts w:ascii="Times New Roman" w:eastAsia="Times New Roman" w:hAnsi="Times New Roman" w:cs="Times New Roman"/>
          <w:color w:val="000000"/>
          <w:sz w:val="24"/>
          <w:szCs w:val="24"/>
        </w:rPr>
        <w:t xml:space="preserve"> eligibility rules (Part 1, Chapter 1, Section 1.11).</w:t>
      </w:r>
    </w:p>
    <w:p w14:paraId="0FA92CCB" w14:textId="03308EC4" w:rsidR="006C47E4" w:rsidRPr="005679DC" w:rsidRDefault="006C47E4" w:rsidP="00EE3D71">
      <w:pPr>
        <w:pStyle w:val="a6"/>
        <w:numPr>
          <w:ilvl w:val="1"/>
          <w:numId w:val="19"/>
        </w:numPr>
        <w:tabs>
          <w:tab w:val="left" w:pos="720"/>
        </w:tabs>
        <w:spacing w:after="120" w:line="240" w:lineRule="auto"/>
        <w:ind w:left="709"/>
        <w:contextualSpacing w:val="0"/>
        <w:jc w:val="both"/>
        <w:rPr>
          <w:rFonts w:ascii="Times New Roman" w:eastAsia="Times New Roman" w:hAnsi="Times New Roman" w:cs="Times New Roman"/>
          <w:color w:val="000000"/>
          <w:sz w:val="24"/>
          <w:szCs w:val="24"/>
        </w:rPr>
      </w:pPr>
      <w:r w:rsidRPr="005679DC">
        <w:rPr>
          <w:rFonts w:ascii="Times New Roman" w:eastAsia="Times New Roman" w:hAnsi="Times New Roman" w:cs="Times New Roman"/>
          <w:color w:val="000000"/>
          <w:sz w:val="24"/>
          <w:szCs w:val="24"/>
        </w:rPr>
        <w:t xml:space="preserve">The Consultant must be </w:t>
      </w:r>
      <w:r w:rsidR="009E0C83" w:rsidRPr="005679DC">
        <w:rPr>
          <w:rFonts w:ascii="Times New Roman" w:eastAsia="Times New Roman" w:hAnsi="Times New Roman" w:cs="Times New Roman"/>
          <w:color w:val="000000"/>
          <w:sz w:val="24"/>
          <w:szCs w:val="24"/>
        </w:rPr>
        <w:t xml:space="preserve">established or incorporated in a </w:t>
      </w:r>
      <w:r w:rsidRPr="005679DC">
        <w:rPr>
          <w:rFonts w:ascii="Times New Roman" w:eastAsia="Times New Roman" w:hAnsi="Times New Roman" w:cs="Times New Roman"/>
          <w:color w:val="000000"/>
          <w:sz w:val="24"/>
          <w:szCs w:val="24"/>
        </w:rPr>
        <w:t>member country.</w:t>
      </w:r>
    </w:p>
    <w:p w14:paraId="6828147A" w14:textId="77777777" w:rsidR="006C47E4" w:rsidRPr="005679DC" w:rsidRDefault="006C47E4" w:rsidP="00EE3D71">
      <w:pPr>
        <w:pStyle w:val="a6"/>
        <w:numPr>
          <w:ilvl w:val="1"/>
          <w:numId w:val="19"/>
        </w:numPr>
        <w:tabs>
          <w:tab w:val="left" w:pos="720"/>
        </w:tabs>
        <w:spacing w:after="120" w:line="240" w:lineRule="auto"/>
        <w:ind w:left="709"/>
        <w:contextualSpacing w:val="0"/>
        <w:jc w:val="both"/>
        <w:rPr>
          <w:rFonts w:ascii="Times New Roman" w:eastAsia="Times New Roman" w:hAnsi="Times New Roman" w:cs="Times New Roman"/>
          <w:color w:val="000000"/>
          <w:sz w:val="24"/>
          <w:szCs w:val="24"/>
        </w:rPr>
      </w:pPr>
      <w:r w:rsidRPr="005679DC">
        <w:rPr>
          <w:rFonts w:ascii="Times New Roman" w:eastAsia="Times New Roman" w:hAnsi="Times New Roman" w:cs="Times New Roman"/>
          <w:color w:val="000000"/>
          <w:sz w:val="24"/>
          <w:szCs w:val="24"/>
        </w:rPr>
        <w:lastRenderedPageBreak/>
        <w:t xml:space="preserve">The Consultant must not be subject to any restrictions, sanctions, or debarment by </w:t>
      </w:r>
      <w:proofErr w:type="spellStart"/>
      <w:r w:rsidRPr="005679DC">
        <w:rPr>
          <w:rFonts w:ascii="Times New Roman" w:eastAsia="Times New Roman" w:hAnsi="Times New Roman" w:cs="Times New Roman"/>
          <w:color w:val="000000"/>
          <w:sz w:val="24"/>
          <w:szCs w:val="24"/>
        </w:rPr>
        <w:t>IsDB</w:t>
      </w:r>
      <w:proofErr w:type="spellEnd"/>
      <w:r w:rsidRPr="005679DC">
        <w:rPr>
          <w:rFonts w:ascii="Times New Roman" w:eastAsia="Times New Roman" w:hAnsi="Times New Roman" w:cs="Times New Roman"/>
          <w:color w:val="000000"/>
          <w:sz w:val="24"/>
          <w:szCs w:val="24"/>
        </w:rPr>
        <w:t xml:space="preserve"> or any other major international financing institution.</w:t>
      </w:r>
    </w:p>
    <w:p w14:paraId="64A67704" w14:textId="77777777" w:rsidR="006C47E4" w:rsidRPr="005679DC" w:rsidRDefault="006C47E4" w:rsidP="00EE3D71">
      <w:pPr>
        <w:pStyle w:val="a6"/>
        <w:numPr>
          <w:ilvl w:val="1"/>
          <w:numId w:val="19"/>
        </w:numPr>
        <w:tabs>
          <w:tab w:val="left" w:pos="720"/>
        </w:tabs>
        <w:spacing w:after="120" w:line="240" w:lineRule="auto"/>
        <w:ind w:left="709"/>
        <w:contextualSpacing w:val="0"/>
        <w:jc w:val="both"/>
        <w:rPr>
          <w:rFonts w:ascii="Times New Roman" w:eastAsia="Times New Roman" w:hAnsi="Times New Roman" w:cs="Times New Roman"/>
          <w:color w:val="000000"/>
          <w:sz w:val="24"/>
          <w:szCs w:val="24"/>
        </w:rPr>
      </w:pPr>
      <w:r w:rsidRPr="005679DC">
        <w:rPr>
          <w:rFonts w:ascii="Times New Roman" w:eastAsia="Times New Roman" w:hAnsi="Times New Roman" w:cs="Times New Roman"/>
          <w:color w:val="000000"/>
          <w:sz w:val="24"/>
          <w:szCs w:val="24"/>
        </w:rPr>
        <w:t>The Consultant must be free from any conflict of interest that could give rise to a competitive advantage.</w:t>
      </w:r>
    </w:p>
    <w:p w14:paraId="6130C777" w14:textId="77777777" w:rsidR="006C47E4" w:rsidRPr="005679DC" w:rsidRDefault="006C47E4" w:rsidP="00EE3D71">
      <w:pPr>
        <w:spacing w:after="120" w:line="240" w:lineRule="auto"/>
        <w:ind w:left="349"/>
        <w:jc w:val="both"/>
        <w:rPr>
          <w:rFonts w:ascii="Times New Roman" w:eastAsia="Times New Roman" w:hAnsi="Times New Roman" w:cs="Times New Roman"/>
          <w:color w:val="000000"/>
          <w:sz w:val="24"/>
          <w:szCs w:val="24"/>
        </w:rPr>
      </w:pPr>
      <w:r w:rsidRPr="005679DC">
        <w:rPr>
          <w:rFonts w:ascii="Times New Roman" w:eastAsia="Times New Roman" w:hAnsi="Times New Roman" w:cs="Times New Roman"/>
          <w:b/>
          <w:bCs/>
          <w:color w:val="000000"/>
          <w:sz w:val="24"/>
          <w:szCs w:val="24"/>
        </w:rPr>
        <w:t>Relevant Experience and Performance</w:t>
      </w:r>
    </w:p>
    <w:p w14:paraId="27611977" w14:textId="750DBC37" w:rsidR="006C47E4" w:rsidRPr="005679DC" w:rsidRDefault="00CB3951" w:rsidP="00EE3D71">
      <w:pPr>
        <w:pStyle w:val="a6"/>
        <w:numPr>
          <w:ilvl w:val="1"/>
          <w:numId w:val="19"/>
        </w:numPr>
        <w:tabs>
          <w:tab w:val="left" w:pos="720"/>
        </w:tabs>
        <w:spacing w:after="120" w:line="240" w:lineRule="auto"/>
        <w:ind w:left="709"/>
        <w:contextualSpacing w:val="0"/>
        <w:jc w:val="both"/>
        <w:rPr>
          <w:rFonts w:ascii="Times New Roman" w:eastAsia="Times New Roman" w:hAnsi="Times New Roman" w:cs="Times New Roman"/>
          <w:color w:val="000000"/>
          <w:sz w:val="24"/>
          <w:szCs w:val="24"/>
        </w:rPr>
      </w:pPr>
      <w:r w:rsidRPr="005679DC">
        <w:rPr>
          <w:rFonts w:ascii="Times New Roman" w:eastAsia="Times New Roman" w:hAnsi="Times New Roman" w:cs="Times New Roman"/>
          <w:color w:val="000000"/>
          <w:sz w:val="24"/>
          <w:szCs w:val="24"/>
        </w:rPr>
        <w:t>The Consultant must be a legally registered and operational entity with a minimum of 10 years of professional experience in architecture, engineering design, and construction consultancy services. The firm should have completed multiple public infrastructure projects, preferably in the education or social sectors</w:t>
      </w:r>
      <w:r w:rsidR="006C47E4" w:rsidRPr="005679DC">
        <w:rPr>
          <w:rFonts w:ascii="Times New Roman" w:eastAsia="Times New Roman" w:hAnsi="Times New Roman" w:cs="Times New Roman"/>
          <w:color w:val="000000"/>
          <w:sz w:val="24"/>
          <w:szCs w:val="24"/>
        </w:rPr>
        <w:t>.</w:t>
      </w:r>
    </w:p>
    <w:p w14:paraId="109C2447" w14:textId="213982E1" w:rsidR="00C520AD" w:rsidRPr="005679DC" w:rsidRDefault="00C520AD" w:rsidP="00EE3D71">
      <w:pPr>
        <w:pStyle w:val="a6"/>
        <w:numPr>
          <w:ilvl w:val="1"/>
          <w:numId w:val="19"/>
        </w:numPr>
        <w:tabs>
          <w:tab w:val="left" w:pos="720"/>
        </w:tabs>
        <w:spacing w:after="120" w:line="240" w:lineRule="auto"/>
        <w:ind w:left="709"/>
        <w:contextualSpacing w:val="0"/>
        <w:jc w:val="both"/>
        <w:rPr>
          <w:rFonts w:ascii="Times New Roman" w:eastAsia="Times New Roman" w:hAnsi="Times New Roman" w:cs="Times New Roman"/>
          <w:color w:val="000000"/>
          <w:sz w:val="24"/>
          <w:szCs w:val="24"/>
        </w:rPr>
      </w:pPr>
      <w:r w:rsidRPr="005679DC">
        <w:rPr>
          <w:rFonts w:ascii="Times New Roman" w:eastAsia="Times New Roman" w:hAnsi="Times New Roman" w:cs="Times New Roman"/>
          <w:color w:val="000000"/>
          <w:sz w:val="24"/>
          <w:szCs w:val="24"/>
        </w:rPr>
        <w:t xml:space="preserve">The firm must have successfully completed </w:t>
      </w:r>
      <w:r w:rsidR="00911D9B" w:rsidRPr="005679DC">
        <w:rPr>
          <w:rFonts w:ascii="Times New Roman" w:eastAsia="Times New Roman" w:hAnsi="Times New Roman" w:cs="Times New Roman"/>
          <w:color w:val="000000"/>
          <w:sz w:val="24"/>
          <w:szCs w:val="24"/>
        </w:rPr>
        <w:t>(</w:t>
      </w:r>
      <w:r w:rsidR="00911D9B" w:rsidRPr="00C07C19">
        <w:rPr>
          <w:rFonts w:ascii="Times New Roman" w:eastAsia="Times New Roman" w:hAnsi="Times New Roman" w:cs="Times New Roman"/>
          <w:sz w:val="24"/>
          <w:szCs w:val="24"/>
          <w:lang w:eastAsia="en-GB"/>
        </w:rPr>
        <w:t>evidenced by completion certificates or client references</w:t>
      </w:r>
      <w:r w:rsidR="00911D9B" w:rsidRPr="005679DC">
        <w:rPr>
          <w:rFonts w:ascii="Times New Roman" w:eastAsia="Times New Roman" w:hAnsi="Times New Roman" w:cs="Times New Roman"/>
          <w:color w:val="000000"/>
          <w:sz w:val="24"/>
          <w:szCs w:val="24"/>
        </w:rPr>
        <w:t xml:space="preserve">) </w:t>
      </w:r>
      <w:r w:rsidRPr="005679DC">
        <w:rPr>
          <w:rFonts w:ascii="Times New Roman" w:eastAsia="Times New Roman" w:hAnsi="Times New Roman" w:cs="Times New Roman"/>
          <w:color w:val="000000"/>
          <w:sz w:val="24"/>
          <w:szCs w:val="24"/>
        </w:rPr>
        <w:t>at least three (3) similar assignments in the past 7 years, involving:</w:t>
      </w:r>
    </w:p>
    <w:p w14:paraId="512862BA" w14:textId="2C797919" w:rsidR="00C520AD" w:rsidRPr="005679DC" w:rsidRDefault="00C520AD" w:rsidP="00EE3D71">
      <w:pPr>
        <w:pStyle w:val="p1"/>
        <w:numPr>
          <w:ilvl w:val="0"/>
          <w:numId w:val="20"/>
        </w:numPr>
        <w:spacing w:before="0" w:beforeAutospacing="0" w:after="120" w:afterAutospacing="0"/>
        <w:jc w:val="both"/>
      </w:pPr>
      <w:r w:rsidRPr="005679DC">
        <w:rPr>
          <w:color w:val="000000"/>
        </w:rPr>
        <w:t xml:space="preserve">Development of detailed engineering designs for public infrastructure (preferably </w:t>
      </w:r>
      <w:r w:rsidR="003A2842" w:rsidRPr="005679DC">
        <w:rPr>
          <w:color w:val="000000"/>
        </w:rPr>
        <w:t>public educational, healthcare, or community infrastructure projects involving design, supervision, or rehabilitation components</w:t>
      </w:r>
      <w:r w:rsidRPr="005679DC">
        <w:t>);</w:t>
      </w:r>
    </w:p>
    <w:p w14:paraId="1560567C" w14:textId="26C58294" w:rsidR="00C520AD" w:rsidRPr="005679DC" w:rsidRDefault="00C64E2A" w:rsidP="00EE3D71">
      <w:pPr>
        <w:pStyle w:val="p1"/>
        <w:numPr>
          <w:ilvl w:val="0"/>
          <w:numId w:val="20"/>
        </w:numPr>
        <w:spacing w:before="0" w:beforeAutospacing="0" w:after="120" w:afterAutospacing="0"/>
        <w:jc w:val="both"/>
        <w:rPr>
          <w:color w:val="000000"/>
        </w:rPr>
      </w:pPr>
      <w:r w:rsidRPr="005679DC">
        <w:t>Prior experience with multilateral financial institutions (MFIs) is considered beneficial but is not mandatory and shall not constitute a disqualifying criterion</w:t>
      </w:r>
      <w:r w:rsidR="00C520AD" w:rsidRPr="005679DC">
        <w:rPr>
          <w:color w:val="000000"/>
        </w:rPr>
        <w:t>.</w:t>
      </w:r>
    </w:p>
    <w:p w14:paraId="7AF5606C" w14:textId="77777777" w:rsidR="009E2AA2" w:rsidRPr="005679DC" w:rsidRDefault="009E2AA2" w:rsidP="00EE3D71">
      <w:pPr>
        <w:pStyle w:val="a6"/>
        <w:numPr>
          <w:ilvl w:val="1"/>
          <w:numId w:val="19"/>
        </w:numPr>
        <w:tabs>
          <w:tab w:val="left" w:pos="720"/>
        </w:tabs>
        <w:spacing w:after="120" w:line="240" w:lineRule="auto"/>
        <w:ind w:left="709"/>
        <w:contextualSpacing w:val="0"/>
        <w:jc w:val="both"/>
        <w:rPr>
          <w:rFonts w:ascii="Times New Roman" w:eastAsia="Times New Roman" w:hAnsi="Times New Roman" w:cs="Times New Roman"/>
          <w:color w:val="000000"/>
          <w:sz w:val="24"/>
          <w:szCs w:val="24"/>
        </w:rPr>
      </w:pPr>
      <w:r w:rsidRPr="005679DC">
        <w:rPr>
          <w:rFonts w:ascii="Times New Roman" w:eastAsia="Times New Roman" w:hAnsi="Times New Roman" w:cs="Times New Roman"/>
          <w:color w:val="000000"/>
          <w:sz w:val="24"/>
          <w:szCs w:val="24"/>
        </w:rPr>
        <w:t>The firm must have in-house or legally associated access to the following key technical expertise:</w:t>
      </w:r>
    </w:p>
    <w:p w14:paraId="32810266" w14:textId="77777777" w:rsidR="009E2AA2" w:rsidRPr="005679DC" w:rsidRDefault="009E2AA2" w:rsidP="00EE3D71">
      <w:pPr>
        <w:pStyle w:val="p1"/>
        <w:numPr>
          <w:ilvl w:val="0"/>
          <w:numId w:val="21"/>
        </w:numPr>
        <w:spacing w:before="0" w:beforeAutospacing="0" w:after="120" w:afterAutospacing="0"/>
        <w:jc w:val="both"/>
      </w:pPr>
      <w:r w:rsidRPr="005679DC">
        <w:t>Urban and architectural design</w:t>
      </w:r>
    </w:p>
    <w:p w14:paraId="1A45E3F1" w14:textId="77777777" w:rsidR="009E2AA2" w:rsidRPr="005679DC" w:rsidRDefault="009E2AA2" w:rsidP="00EE3D71">
      <w:pPr>
        <w:pStyle w:val="p1"/>
        <w:numPr>
          <w:ilvl w:val="0"/>
          <w:numId w:val="21"/>
        </w:numPr>
        <w:spacing w:before="0" w:beforeAutospacing="0" w:after="120" w:afterAutospacing="0"/>
        <w:jc w:val="both"/>
      </w:pPr>
      <w:r w:rsidRPr="005679DC">
        <w:t>Structural engineering (including seismic design)</w:t>
      </w:r>
    </w:p>
    <w:p w14:paraId="064642B6" w14:textId="77777777" w:rsidR="009E2AA2" w:rsidRPr="005679DC" w:rsidRDefault="009E2AA2" w:rsidP="00EE3D71">
      <w:pPr>
        <w:pStyle w:val="p1"/>
        <w:numPr>
          <w:ilvl w:val="0"/>
          <w:numId w:val="21"/>
        </w:numPr>
        <w:spacing w:before="0" w:beforeAutospacing="0" w:after="120" w:afterAutospacing="0"/>
        <w:jc w:val="both"/>
      </w:pPr>
      <w:r w:rsidRPr="005679DC">
        <w:t>Electrical and mechanical engineering</w:t>
      </w:r>
    </w:p>
    <w:p w14:paraId="5079EF65" w14:textId="77777777" w:rsidR="009E2AA2" w:rsidRPr="005679DC" w:rsidRDefault="009E2AA2" w:rsidP="00EE3D71">
      <w:pPr>
        <w:pStyle w:val="p1"/>
        <w:numPr>
          <w:ilvl w:val="0"/>
          <w:numId w:val="21"/>
        </w:numPr>
        <w:spacing w:before="0" w:beforeAutospacing="0" w:after="120" w:afterAutospacing="0"/>
        <w:jc w:val="both"/>
      </w:pPr>
      <w:r w:rsidRPr="005679DC">
        <w:t>Environmental and social safeguards</w:t>
      </w:r>
    </w:p>
    <w:p w14:paraId="70E1E721" w14:textId="77777777" w:rsidR="009E2AA2" w:rsidRPr="005679DC" w:rsidRDefault="009E2AA2" w:rsidP="00EE3D71">
      <w:pPr>
        <w:pStyle w:val="p1"/>
        <w:numPr>
          <w:ilvl w:val="0"/>
          <w:numId w:val="21"/>
        </w:numPr>
        <w:spacing w:before="0" w:beforeAutospacing="0" w:after="120" w:afterAutospacing="0"/>
        <w:jc w:val="both"/>
      </w:pPr>
      <w:r w:rsidRPr="005679DC">
        <w:t>Cost estimation and procurement documentation</w:t>
      </w:r>
    </w:p>
    <w:p w14:paraId="256CDD58" w14:textId="77777777" w:rsidR="009E2AA2" w:rsidRPr="005679DC" w:rsidRDefault="009E2AA2" w:rsidP="00EE3D71">
      <w:pPr>
        <w:pStyle w:val="p1"/>
        <w:numPr>
          <w:ilvl w:val="0"/>
          <w:numId w:val="21"/>
        </w:numPr>
        <w:spacing w:before="0" w:beforeAutospacing="0" w:after="120" w:afterAutospacing="0"/>
        <w:jc w:val="both"/>
      </w:pPr>
      <w:r w:rsidRPr="005679DC">
        <w:t>Permitting and approval coordination in Uzbekistan</w:t>
      </w:r>
    </w:p>
    <w:p w14:paraId="5C74324A" w14:textId="77777777" w:rsidR="009E2AA2" w:rsidRPr="005679DC" w:rsidRDefault="009E2AA2" w:rsidP="00EE3D71">
      <w:pPr>
        <w:pStyle w:val="p1"/>
        <w:numPr>
          <w:ilvl w:val="0"/>
          <w:numId w:val="21"/>
        </w:numPr>
        <w:spacing w:before="0" w:beforeAutospacing="0" w:after="120" w:afterAutospacing="0"/>
        <w:jc w:val="both"/>
      </w:pPr>
      <w:r w:rsidRPr="005679DC">
        <w:t>Availability of qualified interdisciplinary team (CVs of Key Experts)</w:t>
      </w:r>
    </w:p>
    <w:p w14:paraId="70BA18FF" w14:textId="77777777" w:rsidR="009E2AA2" w:rsidRPr="005679DC" w:rsidRDefault="009E2AA2" w:rsidP="00EE3D71">
      <w:pPr>
        <w:pStyle w:val="p1"/>
        <w:numPr>
          <w:ilvl w:val="0"/>
          <w:numId w:val="21"/>
        </w:numPr>
        <w:spacing w:before="0" w:beforeAutospacing="0" w:after="120" w:afterAutospacing="0"/>
        <w:jc w:val="both"/>
      </w:pPr>
      <w:r w:rsidRPr="005679DC">
        <w:t>Capacity to manage multi-site assignments</w:t>
      </w:r>
    </w:p>
    <w:p w14:paraId="0546DE03" w14:textId="77777777" w:rsidR="00E73E92" w:rsidRPr="005679DC" w:rsidRDefault="00E73E92" w:rsidP="00EE3D71">
      <w:pPr>
        <w:pStyle w:val="a6"/>
        <w:numPr>
          <w:ilvl w:val="1"/>
          <w:numId w:val="19"/>
        </w:numPr>
        <w:tabs>
          <w:tab w:val="left" w:pos="720"/>
        </w:tabs>
        <w:spacing w:after="120" w:line="240" w:lineRule="auto"/>
        <w:ind w:left="709"/>
        <w:contextualSpacing w:val="0"/>
        <w:jc w:val="both"/>
        <w:rPr>
          <w:rFonts w:ascii="Times New Roman" w:eastAsia="Times New Roman" w:hAnsi="Times New Roman" w:cs="Times New Roman"/>
          <w:color w:val="000000"/>
          <w:sz w:val="24"/>
          <w:szCs w:val="24"/>
        </w:rPr>
      </w:pPr>
      <w:r w:rsidRPr="005679DC">
        <w:rPr>
          <w:rFonts w:ascii="Times New Roman" w:eastAsia="Times New Roman" w:hAnsi="Times New Roman" w:cs="Times New Roman"/>
          <w:color w:val="000000"/>
          <w:sz w:val="24"/>
          <w:szCs w:val="24"/>
        </w:rPr>
        <w:t>The Consultant must:</w:t>
      </w:r>
    </w:p>
    <w:p w14:paraId="0ABFC4ED" w14:textId="022F32EC" w:rsidR="00E73E92" w:rsidRPr="005679DC" w:rsidRDefault="009C64CA" w:rsidP="00C07C19">
      <w:pPr>
        <w:pStyle w:val="p1"/>
        <w:numPr>
          <w:ilvl w:val="0"/>
          <w:numId w:val="22"/>
        </w:numPr>
        <w:spacing w:before="0" w:beforeAutospacing="0" w:after="120" w:afterAutospacing="0"/>
        <w:jc w:val="both"/>
      </w:pPr>
      <w:r w:rsidRPr="005679DC">
        <w:t>Firms not currently licensed may associate with a firm that holds the requisite licenses in Uzbekistan.</w:t>
      </w:r>
    </w:p>
    <w:p w14:paraId="79F27589" w14:textId="0C1446F1" w:rsidR="00E73E92" w:rsidRPr="005679DC" w:rsidRDefault="00E73E92" w:rsidP="00EE3D71">
      <w:pPr>
        <w:pStyle w:val="p1"/>
        <w:numPr>
          <w:ilvl w:val="0"/>
          <w:numId w:val="22"/>
        </w:numPr>
        <w:spacing w:before="0" w:beforeAutospacing="0" w:after="120" w:afterAutospacing="0"/>
        <w:jc w:val="both"/>
      </w:pPr>
      <w:r w:rsidRPr="005679DC">
        <w:t xml:space="preserve">Comply with national design standards, including </w:t>
      </w:r>
      <w:proofErr w:type="spellStart"/>
      <w:r w:rsidR="0003734C" w:rsidRPr="005679DC">
        <w:t>SNiP</w:t>
      </w:r>
      <w:proofErr w:type="spellEnd"/>
      <w:r w:rsidRPr="005679DC">
        <w:t xml:space="preserve">, </w:t>
      </w:r>
      <w:r w:rsidR="0003734C" w:rsidRPr="005679DC">
        <w:t>GOST</w:t>
      </w:r>
      <w:r w:rsidRPr="005679DC">
        <w:t>, and other regulations approved by the Ministry of Construction</w:t>
      </w:r>
    </w:p>
    <w:p w14:paraId="659406DF" w14:textId="77777777" w:rsidR="00E73E92" w:rsidRPr="005679DC" w:rsidRDefault="00E73E92" w:rsidP="00EE3D71">
      <w:pPr>
        <w:pStyle w:val="p1"/>
        <w:numPr>
          <w:ilvl w:val="0"/>
          <w:numId w:val="22"/>
        </w:numPr>
        <w:spacing w:before="0" w:beforeAutospacing="0" w:after="120" w:afterAutospacing="0"/>
        <w:jc w:val="both"/>
      </w:pPr>
      <w:r w:rsidRPr="005679DC">
        <w:t>Have no conflict of interest with the Employer or related stakeholders</w:t>
      </w:r>
    </w:p>
    <w:p w14:paraId="474D4BE6" w14:textId="1CAE4AE4" w:rsidR="00C441C5" w:rsidRPr="00575087" w:rsidRDefault="00A67E8A" w:rsidP="00C07C19">
      <w:pPr>
        <w:pStyle w:val="a6"/>
        <w:numPr>
          <w:ilvl w:val="1"/>
          <w:numId w:val="19"/>
        </w:numPr>
        <w:tabs>
          <w:tab w:val="left" w:pos="720"/>
        </w:tabs>
        <w:spacing w:after="120" w:line="240" w:lineRule="auto"/>
        <w:ind w:left="709"/>
        <w:contextualSpacing w:val="0"/>
        <w:jc w:val="both"/>
        <w:rPr>
          <w:rFonts w:ascii="Times New Roman" w:eastAsia="Times New Roman" w:hAnsi="Times New Roman" w:cs="Times New Roman"/>
          <w:color w:val="000000"/>
          <w:sz w:val="24"/>
          <w:szCs w:val="24"/>
        </w:rPr>
      </w:pPr>
      <w:r w:rsidRPr="005679DC">
        <w:rPr>
          <w:rFonts w:ascii="Times New Roman" w:eastAsia="Times New Roman" w:hAnsi="Times New Roman" w:cs="Times New Roman"/>
          <w:color w:val="000000"/>
          <w:sz w:val="24"/>
          <w:szCs w:val="24"/>
        </w:rPr>
        <w:t xml:space="preserve">Firms with experience working in Uzbekistan may demonstrate an advantage in local regulatory compliance </w:t>
      </w:r>
      <w:r w:rsidRPr="00575087">
        <w:rPr>
          <w:rFonts w:ascii="Times New Roman" w:eastAsia="Times New Roman" w:hAnsi="Times New Roman" w:cs="Times New Roman"/>
          <w:color w:val="000000"/>
          <w:sz w:val="24"/>
          <w:szCs w:val="24"/>
        </w:rPr>
        <w:t xml:space="preserve">and permitting, but </w:t>
      </w:r>
      <w:r w:rsidR="00583400" w:rsidRPr="00575087">
        <w:rPr>
          <w:rFonts w:ascii="Times New Roman" w:eastAsia="Times New Roman" w:hAnsi="Times New Roman" w:cs="Times New Roman"/>
          <w:color w:val="000000"/>
          <w:sz w:val="24"/>
          <w:szCs w:val="24"/>
        </w:rPr>
        <w:t>shall not constitute a disqualifying criterion</w:t>
      </w:r>
      <w:r w:rsidR="00C441C5" w:rsidRPr="00575087">
        <w:rPr>
          <w:rFonts w:ascii="Times New Roman" w:eastAsia="Times New Roman" w:hAnsi="Times New Roman" w:cs="Times New Roman"/>
          <w:color w:val="000000"/>
          <w:sz w:val="24"/>
          <w:szCs w:val="24"/>
        </w:rPr>
        <w:t>:</w:t>
      </w:r>
    </w:p>
    <w:p w14:paraId="7B6589F2" w14:textId="77777777" w:rsidR="00C441C5" w:rsidRPr="005679DC" w:rsidRDefault="00C441C5" w:rsidP="00EE3D71">
      <w:pPr>
        <w:pStyle w:val="p1"/>
        <w:numPr>
          <w:ilvl w:val="0"/>
          <w:numId w:val="23"/>
        </w:numPr>
        <w:spacing w:before="0" w:beforeAutospacing="0" w:after="120" w:afterAutospacing="0"/>
        <w:jc w:val="both"/>
      </w:pPr>
      <w:r w:rsidRPr="005679DC">
        <w:t>Efficient site investigations</w:t>
      </w:r>
    </w:p>
    <w:p w14:paraId="016A0F7D" w14:textId="77777777" w:rsidR="00C441C5" w:rsidRPr="005679DC" w:rsidRDefault="00C441C5" w:rsidP="00EE3D71">
      <w:pPr>
        <w:pStyle w:val="p1"/>
        <w:numPr>
          <w:ilvl w:val="0"/>
          <w:numId w:val="23"/>
        </w:numPr>
        <w:spacing w:before="0" w:beforeAutospacing="0" w:after="120" w:afterAutospacing="0"/>
        <w:jc w:val="both"/>
      </w:pPr>
      <w:r w:rsidRPr="005679DC">
        <w:t>Access to local regulatory bodies for permitting</w:t>
      </w:r>
    </w:p>
    <w:p w14:paraId="5CE0EA93" w14:textId="77777777" w:rsidR="00C441C5" w:rsidRPr="005679DC" w:rsidRDefault="00C441C5" w:rsidP="00EE3D71">
      <w:pPr>
        <w:pStyle w:val="p1"/>
        <w:numPr>
          <w:ilvl w:val="0"/>
          <w:numId w:val="23"/>
        </w:numPr>
        <w:spacing w:before="0" w:beforeAutospacing="0" w:after="120" w:afterAutospacing="0"/>
        <w:jc w:val="both"/>
      </w:pPr>
      <w:r w:rsidRPr="005679DC">
        <w:lastRenderedPageBreak/>
        <w:t>Effective author’s supervision during construction</w:t>
      </w:r>
    </w:p>
    <w:p w14:paraId="3973F938" w14:textId="7A1FE018" w:rsidR="00BA7A4A" w:rsidRPr="005679DC" w:rsidRDefault="00BA7A4A" w:rsidP="00EE3D71">
      <w:pPr>
        <w:pStyle w:val="a6"/>
        <w:numPr>
          <w:ilvl w:val="0"/>
          <w:numId w:val="19"/>
        </w:numPr>
        <w:autoSpaceDE w:val="0"/>
        <w:autoSpaceDN w:val="0"/>
        <w:adjustRightInd w:val="0"/>
        <w:spacing w:after="120" w:line="240" w:lineRule="auto"/>
        <w:contextualSpacing w:val="0"/>
        <w:jc w:val="both"/>
        <w:rPr>
          <w:rFonts w:ascii="Times New Roman" w:hAnsi="Times New Roman" w:cs="Times New Roman"/>
          <w:sz w:val="24"/>
          <w:szCs w:val="24"/>
        </w:rPr>
      </w:pPr>
      <w:r w:rsidRPr="005679DC">
        <w:rPr>
          <w:rFonts w:ascii="Times New Roman" w:hAnsi="Times New Roman" w:cs="Times New Roman"/>
          <w:sz w:val="24"/>
          <w:szCs w:val="24"/>
        </w:rPr>
        <w:t>Key</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Experts</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will</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not</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be</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evaluated</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at</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the</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shortlisting</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stage</w:t>
      </w:r>
      <w:r w:rsidR="00ED521E" w:rsidRPr="005679DC">
        <w:rPr>
          <w:rFonts w:ascii="Times New Roman" w:hAnsi="Times New Roman" w:cs="Times New Roman"/>
          <w:sz w:val="24"/>
          <w:szCs w:val="24"/>
        </w:rPr>
        <w:t>.</w:t>
      </w:r>
    </w:p>
    <w:p w14:paraId="18818D8D" w14:textId="2560F1A1" w:rsidR="00BA7A4A" w:rsidRPr="005679DC" w:rsidRDefault="00610EC0" w:rsidP="00EE3D71">
      <w:pPr>
        <w:pStyle w:val="a6"/>
        <w:numPr>
          <w:ilvl w:val="0"/>
          <w:numId w:val="19"/>
        </w:numPr>
        <w:autoSpaceDE w:val="0"/>
        <w:autoSpaceDN w:val="0"/>
        <w:adjustRightInd w:val="0"/>
        <w:spacing w:after="120" w:line="240" w:lineRule="auto"/>
        <w:contextualSpacing w:val="0"/>
        <w:jc w:val="both"/>
        <w:rPr>
          <w:rFonts w:ascii="Times New Roman" w:hAnsi="Times New Roman" w:cs="Times New Roman"/>
          <w:sz w:val="24"/>
          <w:szCs w:val="24"/>
        </w:rPr>
      </w:pPr>
      <w:r w:rsidRPr="005679DC">
        <w:rPr>
          <w:rFonts w:ascii="Times New Roman" w:hAnsi="Times New Roman" w:cs="Times New Roman"/>
          <w:sz w:val="24"/>
          <w:szCs w:val="24"/>
        </w:rPr>
        <w:t>The</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attention</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of</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interested</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Consultants</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is</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drawn</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to</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1.12.1</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and</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1.12.2</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paragraphs</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of</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the</w:t>
      </w:r>
      <w:r w:rsidR="00893798" w:rsidRPr="005679DC">
        <w:rPr>
          <w:rFonts w:ascii="Times New Roman" w:hAnsi="Times New Roman" w:cs="Times New Roman"/>
          <w:sz w:val="24"/>
          <w:szCs w:val="24"/>
        </w:rPr>
        <w:t xml:space="preserve"> </w:t>
      </w:r>
      <w:r w:rsidR="00FE7CA2" w:rsidRPr="005679DC">
        <w:rPr>
          <w:rFonts w:ascii="Times New Roman" w:hAnsi="Times New Roman" w:cs="Times New Roman"/>
          <w:sz w:val="24"/>
          <w:szCs w:val="24"/>
        </w:rPr>
        <w:t xml:space="preserve">Guidelines for the Procurement of Consultancy Services under </w:t>
      </w:r>
      <w:proofErr w:type="spellStart"/>
      <w:r w:rsidR="00FE7CA2" w:rsidRPr="005679DC">
        <w:rPr>
          <w:rFonts w:ascii="Times New Roman" w:hAnsi="Times New Roman" w:cs="Times New Roman"/>
          <w:sz w:val="24"/>
          <w:szCs w:val="24"/>
        </w:rPr>
        <w:t>IsDB</w:t>
      </w:r>
      <w:proofErr w:type="spellEnd"/>
      <w:r w:rsidR="00FE7CA2" w:rsidRPr="005679DC">
        <w:rPr>
          <w:rFonts w:ascii="Times New Roman" w:hAnsi="Times New Roman" w:cs="Times New Roman"/>
          <w:sz w:val="24"/>
          <w:szCs w:val="24"/>
        </w:rPr>
        <w:t xml:space="preserve"> Project Financing </w:t>
      </w:r>
      <w:r w:rsidRPr="005679DC">
        <w:rPr>
          <w:rFonts w:ascii="Times New Roman" w:hAnsi="Times New Roman" w:cs="Times New Roman"/>
          <w:sz w:val="24"/>
          <w:szCs w:val="24"/>
        </w:rPr>
        <w:t>(the</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Procurement</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Guidelines),</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setting</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forth</w:t>
      </w:r>
      <w:r w:rsidR="00893798" w:rsidRPr="005679DC">
        <w:rPr>
          <w:rFonts w:ascii="Times New Roman" w:hAnsi="Times New Roman" w:cs="Times New Roman"/>
          <w:sz w:val="24"/>
          <w:szCs w:val="24"/>
        </w:rPr>
        <w:t xml:space="preserve"> </w:t>
      </w:r>
      <w:proofErr w:type="spellStart"/>
      <w:r w:rsidRPr="005679DC">
        <w:rPr>
          <w:rFonts w:ascii="Times New Roman" w:hAnsi="Times New Roman" w:cs="Times New Roman"/>
          <w:sz w:val="24"/>
          <w:szCs w:val="24"/>
        </w:rPr>
        <w:t>IsDB’s</w:t>
      </w:r>
      <w:proofErr w:type="spellEnd"/>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policy</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on</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conflict</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of</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interest.</w:t>
      </w:r>
    </w:p>
    <w:p w14:paraId="1563738B" w14:textId="74B62A0F" w:rsidR="00566FAB" w:rsidRPr="005679DC" w:rsidRDefault="00566FAB" w:rsidP="00EE3D71">
      <w:pPr>
        <w:pStyle w:val="a6"/>
        <w:numPr>
          <w:ilvl w:val="0"/>
          <w:numId w:val="19"/>
        </w:numPr>
        <w:autoSpaceDE w:val="0"/>
        <w:autoSpaceDN w:val="0"/>
        <w:adjustRightInd w:val="0"/>
        <w:spacing w:after="120" w:line="240" w:lineRule="auto"/>
        <w:contextualSpacing w:val="0"/>
        <w:jc w:val="both"/>
        <w:rPr>
          <w:rFonts w:ascii="Times New Roman" w:hAnsi="Times New Roman" w:cs="Times New Roman"/>
          <w:sz w:val="24"/>
          <w:szCs w:val="24"/>
        </w:rPr>
      </w:pPr>
      <w:r w:rsidRPr="005679DC">
        <w:rPr>
          <w:rFonts w:ascii="Times New Roman" w:hAnsi="Times New Roman" w:cs="Times New Roman"/>
          <w:sz w:val="24"/>
          <w:szCs w:val="24"/>
        </w:rPr>
        <w:t>Consultants</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may</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associate</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with</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other</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firms</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to</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enhance</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their</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qualifications,</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but</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should</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indicate</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clearly</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whether</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the</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association</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is</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in</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the</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form</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of</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a</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joint</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venture</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and/or</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a</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sub-consultancy.</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In</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the</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case</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of</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a</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joint</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venture,</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all</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the</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partners</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in</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the</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joint</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venture</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shall</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be</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jointly</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and</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severally</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liable</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for</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the</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entire</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contract,</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if</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selected</w:t>
      </w:r>
      <w:r w:rsidRPr="005679DC">
        <w:rPr>
          <w:rFonts w:ascii="Times New Roman" w:hAnsi="Times New Roman" w:cs="Times New Roman"/>
          <w:sz w:val="24"/>
          <w:szCs w:val="24"/>
        </w:rPr>
        <w:t>.</w:t>
      </w:r>
    </w:p>
    <w:p w14:paraId="74387A32" w14:textId="7B4C4C7D" w:rsidR="00566FAB" w:rsidRPr="00C07C19" w:rsidRDefault="00566FAB" w:rsidP="00EE3D71">
      <w:pPr>
        <w:pStyle w:val="a6"/>
        <w:numPr>
          <w:ilvl w:val="0"/>
          <w:numId w:val="19"/>
        </w:numPr>
        <w:autoSpaceDE w:val="0"/>
        <w:autoSpaceDN w:val="0"/>
        <w:adjustRightInd w:val="0"/>
        <w:spacing w:after="120" w:line="240" w:lineRule="auto"/>
        <w:contextualSpacing w:val="0"/>
        <w:jc w:val="both"/>
        <w:rPr>
          <w:rFonts w:ascii="Times New Roman" w:hAnsi="Times New Roman" w:cs="Times New Roman"/>
          <w:sz w:val="24"/>
          <w:szCs w:val="24"/>
        </w:rPr>
      </w:pPr>
      <w:r w:rsidRPr="005679DC">
        <w:rPr>
          <w:rFonts w:ascii="Times New Roman" w:hAnsi="Times New Roman" w:cs="Times New Roman"/>
          <w:sz w:val="24"/>
          <w:szCs w:val="24"/>
        </w:rPr>
        <w:t>A</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consultant</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will</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be</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selected</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in</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accordance</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with</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the</w:t>
      </w:r>
      <w:r w:rsidR="001A4725" w:rsidRPr="005679DC">
        <w:rPr>
          <w:rFonts w:ascii="Times New Roman" w:hAnsi="Times New Roman" w:cs="Times New Roman"/>
          <w:sz w:val="24"/>
          <w:szCs w:val="24"/>
        </w:rPr>
        <w:t xml:space="preserve"> </w:t>
      </w:r>
      <w:r w:rsidR="0000245B" w:rsidRPr="005679DC">
        <w:rPr>
          <w:rFonts w:ascii="Times New Roman" w:hAnsi="Times New Roman" w:cs="Times New Roman"/>
          <w:sz w:val="24"/>
          <w:szCs w:val="24"/>
        </w:rPr>
        <w:t xml:space="preserve">Quality and Cost-Based Selection </w:t>
      </w:r>
      <w:r w:rsidR="00652D2B" w:rsidRPr="005679DC">
        <w:rPr>
          <w:rFonts w:ascii="Times New Roman" w:hAnsi="Times New Roman" w:cs="Times New Roman"/>
          <w:sz w:val="24"/>
          <w:szCs w:val="24"/>
        </w:rPr>
        <w:t xml:space="preserve">(QCBS) </w:t>
      </w:r>
      <w:r w:rsidR="00EA537C" w:rsidRPr="005679DC">
        <w:rPr>
          <w:rFonts w:ascii="Times New Roman" w:hAnsi="Times New Roman" w:cs="Times New Roman"/>
          <w:sz w:val="24"/>
          <w:szCs w:val="24"/>
        </w:rPr>
        <w:t>method</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set</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out</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in</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the</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Procurement</w:t>
      </w:r>
      <w:r w:rsidR="00893798" w:rsidRPr="005679DC">
        <w:rPr>
          <w:rFonts w:ascii="Times New Roman" w:hAnsi="Times New Roman" w:cs="Times New Roman"/>
          <w:sz w:val="24"/>
          <w:szCs w:val="24"/>
        </w:rPr>
        <w:t xml:space="preserve"> </w:t>
      </w:r>
      <w:r w:rsidR="00EA537C" w:rsidRPr="005679DC">
        <w:rPr>
          <w:rFonts w:ascii="Times New Roman" w:hAnsi="Times New Roman" w:cs="Times New Roman"/>
          <w:sz w:val="24"/>
          <w:szCs w:val="24"/>
        </w:rPr>
        <w:t>Guidelines</w:t>
      </w:r>
      <w:r w:rsidR="00183C9E" w:rsidRPr="005679DC">
        <w:rPr>
          <w:rFonts w:ascii="Times New Roman" w:hAnsi="Times New Roman" w:cs="Times New Roman"/>
          <w:sz w:val="24"/>
          <w:szCs w:val="24"/>
        </w:rPr>
        <w:t xml:space="preserve"> through shortlisting from eligible domestic firms</w:t>
      </w:r>
      <w:r w:rsidRPr="00C07C19">
        <w:rPr>
          <w:rFonts w:ascii="Times New Roman" w:hAnsi="Times New Roman" w:cs="Times New Roman"/>
          <w:sz w:val="24"/>
          <w:szCs w:val="24"/>
        </w:rPr>
        <w:t>.</w:t>
      </w:r>
    </w:p>
    <w:p w14:paraId="09552E67" w14:textId="62858A2C" w:rsidR="009D0D15" w:rsidRPr="005679DC" w:rsidRDefault="009D0D15" w:rsidP="00EE3D71">
      <w:pPr>
        <w:pStyle w:val="a6"/>
        <w:numPr>
          <w:ilvl w:val="0"/>
          <w:numId w:val="19"/>
        </w:numPr>
        <w:autoSpaceDE w:val="0"/>
        <w:autoSpaceDN w:val="0"/>
        <w:adjustRightInd w:val="0"/>
        <w:spacing w:after="120" w:line="240" w:lineRule="auto"/>
        <w:contextualSpacing w:val="0"/>
        <w:jc w:val="both"/>
        <w:rPr>
          <w:rFonts w:ascii="Times New Roman" w:hAnsi="Times New Roman" w:cs="Times New Roman"/>
          <w:sz w:val="24"/>
          <w:szCs w:val="24"/>
        </w:rPr>
      </w:pPr>
      <w:r w:rsidRPr="00C07C19">
        <w:rPr>
          <w:rFonts w:ascii="Times New Roman" w:hAnsi="Times New Roman" w:cs="Times New Roman"/>
          <w:sz w:val="24"/>
          <w:szCs w:val="24"/>
        </w:rPr>
        <w:t xml:space="preserve">This assignment is subject to domestic shortlisting. However, foreign firms are not precluded from expressing interest, provided they form associations with eligible national firms in accordance with </w:t>
      </w:r>
      <w:proofErr w:type="spellStart"/>
      <w:r w:rsidRPr="00C07C19">
        <w:rPr>
          <w:rFonts w:ascii="Times New Roman" w:hAnsi="Times New Roman" w:cs="Times New Roman"/>
          <w:sz w:val="24"/>
          <w:szCs w:val="24"/>
        </w:rPr>
        <w:t>IsDB</w:t>
      </w:r>
      <w:proofErr w:type="spellEnd"/>
      <w:r w:rsidRPr="00C07C19">
        <w:rPr>
          <w:rFonts w:ascii="Times New Roman" w:hAnsi="Times New Roman" w:cs="Times New Roman"/>
          <w:sz w:val="24"/>
          <w:szCs w:val="24"/>
        </w:rPr>
        <w:t xml:space="preserve"> guidelines</w:t>
      </w:r>
      <w:r w:rsidR="00956706" w:rsidRPr="005679DC">
        <w:rPr>
          <w:rFonts w:ascii="Times New Roman" w:hAnsi="Times New Roman" w:cs="Times New Roman"/>
          <w:sz w:val="24"/>
          <w:szCs w:val="24"/>
        </w:rPr>
        <w:t>.</w:t>
      </w:r>
    </w:p>
    <w:p w14:paraId="6911CC1A" w14:textId="5904FC4B" w:rsidR="00784FBF" w:rsidRPr="00C07C19" w:rsidRDefault="0021057C" w:rsidP="00EE3D71">
      <w:pPr>
        <w:pStyle w:val="a6"/>
        <w:numPr>
          <w:ilvl w:val="0"/>
          <w:numId w:val="19"/>
        </w:numPr>
        <w:autoSpaceDE w:val="0"/>
        <w:autoSpaceDN w:val="0"/>
        <w:adjustRightInd w:val="0"/>
        <w:spacing w:after="120" w:line="240" w:lineRule="auto"/>
        <w:contextualSpacing w:val="0"/>
        <w:jc w:val="both"/>
        <w:rPr>
          <w:rFonts w:ascii="Times New Roman" w:hAnsi="Times New Roman" w:cs="Times New Roman"/>
          <w:spacing w:val="-2"/>
          <w:sz w:val="24"/>
          <w:szCs w:val="24"/>
        </w:rPr>
      </w:pPr>
      <w:r w:rsidRPr="005679DC">
        <w:rPr>
          <w:rFonts w:ascii="Times New Roman" w:hAnsi="Times New Roman" w:cs="Times New Roman"/>
          <w:sz w:val="24"/>
          <w:szCs w:val="24"/>
        </w:rPr>
        <w:t>For the purposes of shortlisting, only the q</w:t>
      </w:r>
      <w:r w:rsidR="00B33ED0">
        <w:rPr>
          <w:rFonts w:ascii="Times New Roman" w:hAnsi="Times New Roman" w:cs="Times New Roman"/>
          <w:sz w:val="24"/>
          <w:szCs w:val="24"/>
        </w:rPr>
        <w:t>u</w:t>
      </w:r>
      <w:r w:rsidRPr="005679DC">
        <w:rPr>
          <w:rFonts w:ascii="Times New Roman" w:hAnsi="Times New Roman" w:cs="Times New Roman"/>
          <w:sz w:val="24"/>
          <w:szCs w:val="24"/>
        </w:rPr>
        <w:t>alifications and experience of the lead firm and joint venture partners</w:t>
      </w:r>
      <w:r w:rsidRPr="005679DC">
        <w:rPr>
          <w:rFonts w:ascii="Times New Roman" w:hAnsi="Times New Roman" w:cs="Times New Roman"/>
          <w:spacing w:val="-2"/>
          <w:sz w:val="24"/>
          <w:szCs w:val="24"/>
        </w:rPr>
        <w:t xml:space="preserve"> will be considered. The experience of sub-consultants will not be evaluated at this stage.</w:t>
      </w:r>
    </w:p>
    <w:p w14:paraId="72FB4B4B" w14:textId="636505CB" w:rsidR="00566FAB" w:rsidRPr="005679DC" w:rsidRDefault="00566FAB" w:rsidP="00EE3D71">
      <w:pPr>
        <w:pStyle w:val="a6"/>
        <w:numPr>
          <w:ilvl w:val="0"/>
          <w:numId w:val="19"/>
        </w:numPr>
        <w:autoSpaceDE w:val="0"/>
        <w:autoSpaceDN w:val="0"/>
        <w:adjustRightInd w:val="0"/>
        <w:spacing w:after="120" w:line="240" w:lineRule="auto"/>
        <w:contextualSpacing w:val="0"/>
        <w:jc w:val="both"/>
        <w:rPr>
          <w:rFonts w:ascii="Times New Roman" w:hAnsi="Times New Roman" w:cs="Times New Roman"/>
          <w:sz w:val="24"/>
          <w:szCs w:val="24"/>
        </w:rPr>
      </w:pPr>
      <w:r w:rsidRPr="005679DC">
        <w:rPr>
          <w:rFonts w:ascii="Times New Roman" w:hAnsi="Times New Roman" w:cs="Times New Roman"/>
          <w:sz w:val="24"/>
          <w:szCs w:val="24"/>
        </w:rPr>
        <w:t>Interested</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consultants</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may</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obtain</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further</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information</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at</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the</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address</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below</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during</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office</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hours</w:t>
      </w:r>
      <w:r w:rsidR="00893798" w:rsidRPr="005679DC">
        <w:rPr>
          <w:rFonts w:ascii="Times New Roman" w:hAnsi="Times New Roman" w:cs="Times New Roman"/>
          <w:sz w:val="24"/>
          <w:szCs w:val="24"/>
        </w:rPr>
        <w:t xml:space="preserve"> </w:t>
      </w:r>
      <w:r w:rsidR="008B4263" w:rsidRPr="005679DC">
        <w:rPr>
          <w:rFonts w:ascii="Times New Roman" w:hAnsi="Times New Roman" w:cs="Times New Roman"/>
          <w:sz w:val="24"/>
          <w:szCs w:val="24"/>
        </w:rPr>
        <w:t>from</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09:00</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to</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17:00</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hours</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(local</w:t>
      </w:r>
      <w:r w:rsidR="00893798" w:rsidRPr="005679DC">
        <w:rPr>
          <w:rFonts w:ascii="Times New Roman" w:hAnsi="Times New Roman" w:cs="Times New Roman"/>
          <w:sz w:val="24"/>
          <w:szCs w:val="24"/>
        </w:rPr>
        <w:t xml:space="preserve"> </w:t>
      </w:r>
      <w:r w:rsidRPr="005679DC">
        <w:rPr>
          <w:rFonts w:ascii="Times New Roman" w:hAnsi="Times New Roman" w:cs="Times New Roman"/>
          <w:sz w:val="24"/>
          <w:szCs w:val="24"/>
        </w:rPr>
        <w:t>time).</w:t>
      </w:r>
    </w:p>
    <w:p w14:paraId="64B07CAA" w14:textId="59BB0B08" w:rsidR="00AD58B8" w:rsidRPr="005679DC" w:rsidRDefault="003F370F" w:rsidP="00EE3D71">
      <w:pPr>
        <w:pStyle w:val="a6"/>
        <w:numPr>
          <w:ilvl w:val="0"/>
          <w:numId w:val="19"/>
        </w:numPr>
        <w:autoSpaceDE w:val="0"/>
        <w:autoSpaceDN w:val="0"/>
        <w:adjustRightInd w:val="0"/>
        <w:spacing w:after="120" w:line="240" w:lineRule="auto"/>
        <w:contextualSpacing w:val="0"/>
        <w:jc w:val="both"/>
        <w:rPr>
          <w:rFonts w:ascii="Times New Roman" w:hAnsi="Times New Roman" w:cs="Times New Roman"/>
          <w:sz w:val="24"/>
          <w:szCs w:val="24"/>
        </w:rPr>
      </w:pPr>
      <w:r w:rsidRPr="00933967">
        <w:rPr>
          <w:rFonts w:ascii="Times New Roman" w:hAnsi="Times New Roman" w:cs="Times New Roman"/>
          <w:sz w:val="24"/>
          <w:szCs w:val="24"/>
        </w:rPr>
        <w:t xml:space="preserve">Expressions of interest </w:t>
      </w:r>
      <w:r w:rsidR="00A9414E" w:rsidRPr="00933967">
        <w:rPr>
          <w:rFonts w:ascii="Times New Roman" w:hAnsi="Times New Roman" w:cs="Times New Roman"/>
          <w:sz w:val="24"/>
          <w:szCs w:val="24"/>
        </w:rPr>
        <w:t xml:space="preserve">in English </w:t>
      </w:r>
      <w:r w:rsidR="000D5DE4" w:rsidRPr="00933967">
        <w:rPr>
          <w:rFonts w:ascii="Times New Roman" w:hAnsi="Times New Roman" w:cs="Times New Roman"/>
          <w:sz w:val="24"/>
          <w:szCs w:val="24"/>
        </w:rPr>
        <w:t xml:space="preserve">or </w:t>
      </w:r>
      <w:r w:rsidR="00933967" w:rsidRPr="00933967">
        <w:rPr>
          <w:rFonts w:ascii="Times New Roman" w:hAnsi="Times New Roman" w:cs="Times New Roman"/>
          <w:sz w:val="24"/>
          <w:szCs w:val="24"/>
        </w:rPr>
        <w:t>Russian</w:t>
      </w:r>
      <w:r w:rsidR="00933967">
        <w:rPr>
          <w:rFonts w:ascii="Times New Roman" w:hAnsi="Times New Roman" w:cs="Times New Roman"/>
          <w:sz w:val="24"/>
          <w:szCs w:val="24"/>
        </w:rPr>
        <w:t>/</w:t>
      </w:r>
      <w:r w:rsidR="000D5DE4">
        <w:rPr>
          <w:rFonts w:ascii="Times New Roman" w:hAnsi="Times New Roman" w:cs="Times New Roman"/>
          <w:sz w:val="24"/>
          <w:szCs w:val="24"/>
        </w:rPr>
        <w:t xml:space="preserve">Uzbek languages </w:t>
      </w:r>
      <w:r w:rsidRPr="005679DC">
        <w:rPr>
          <w:rFonts w:ascii="Times New Roman" w:hAnsi="Times New Roman" w:cs="Times New Roman"/>
          <w:sz w:val="24"/>
          <w:szCs w:val="24"/>
        </w:rPr>
        <w:t xml:space="preserve">must be delivered in a written form to the address below (in person, or by mail, or by e-mail) by 17:00 (Tashkent time) </w:t>
      </w:r>
      <w:r w:rsidR="00933967">
        <w:rPr>
          <w:rFonts w:ascii="Times New Roman" w:hAnsi="Times New Roman" w:cs="Times New Roman"/>
          <w:sz w:val="24"/>
          <w:szCs w:val="24"/>
        </w:rPr>
        <w:br/>
      </w:r>
      <w:r w:rsidR="00395B3F">
        <w:rPr>
          <w:rFonts w:ascii="Times New Roman" w:hAnsi="Times New Roman" w:cs="Times New Roman"/>
          <w:sz w:val="24"/>
          <w:szCs w:val="24"/>
        </w:rPr>
        <w:t>1</w:t>
      </w:r>
      <w:r w:rsidRPr="005679DC">
        <w:rPr>
          <w:rFonts w:ascii="Times New Roman" w:hAnsi="Times New Roman" w:cs="Times New Roman"/>
          <w:sz w:val="24"/>
          <w:szCs w:val="24"/>
        </w:rPr>
        <w:t xml:space="preserve"> </w:t>
      </w:r>
      <w:r w:rsidR="00395B3F">
        <w:rPr>
          <w:rFonts w:ascii="Times New Roman" w:hAnsi="Times New Roman" w:cs="Times New Roman"/>
          <w:sz w:val="24"/>
          <w:szCs w:val="24"/>
        </w:rPr>
        <w:t>August</w:t>
      </w:r>
      <w:r w:rsidRPr="005679DC">
        <w:rPr>
          <w:rFonts w:ascii="Times New Roman" w:hAnsi="Times New Roman" w:cs="Times New Roman"/>
          <w:sz w:val="24"/>
          <w:szCs w:val="24"/>
        </w:rPr>
        <w:t xml:space="preserve"> 2025. Electronic submissions must be in PDF format and include scanned or digital signatures.</w:t>
      </w:r>
      <w:r w:rsidR="00773338" w:rsidRPr="005679DC">
        <w:rPr>
          <w:rFonts w:ascii="Times New Roman" w:hAnsi="Times New Roman" w:cs="Times New Roman"/>
          <w:sz w:val="24"/>
          <w:szCs w:val="24"/>
        </w:rPr>
        <w:t xml:space="preserve"> </w:t>
      </w:r>
      <w:r w:rsidR="00773338" w:rsidRPr="00C07C19">
        <w:rPr>
          <w:rFonts w:ascii="Times New Roman" w:hAnsi="Times New Roman" w:cs="Times New Roman"/>
          <w:sz w:val="24"/>
          <w:szCs w:val="24"/>
        </w:rPr>
        <w:t>EOIs received after the submission deadline shall be rejected and shall not be evaluated.</w:t>
      </w:r>
    </w:p>
    <w:p w14:paraId="4DB9A91D" w14:textId="3CE97EC1" w:rsidR="00E701BF" w:rsidRPr="005679DC" w:rsidRDefault="00E701BF" w:rsidP="00EE3D71">
      <w:pPr>
        <w:autoSpaceDE w:val="0"/>
        <w:autoSpaceDN w:val="0"/>
        <w:adjustRightInd w:val="0"/>
        <w:spacing w:after="120" w:line="240" w:lineRule="auto"/>
        <w:ind w:left="360"/>
        <w:jc w:val="both"/>
        <w:rPr>
          <w:rFonts w:ascii="Times New Roman" w:hAnsi="Times New Roman" w:cs="Times New Roman"/>
          <w:sz w:val="24"/>
          <w:szCs w:val="24"/>
        </w:rPr>
      </w:pPr>
      <w:r w:rsidRPr="005679DC">
        <w:rPr>
          <w:rFonts w:ascii="Times New Roman" w:hAnsi="Times New Roman" w:cs="Times New Roman"/>
          <w:sz w:val="24"/>
          <w:szCs w:val="24"/>
        </w:rPr>
        <w:t>The Ministry of Preschool and School Education (</w:t>
      </w:r>
      <w:proofErr w:type="spellStart"/>
      <w:r w:rsidRPr="005679DC">
        <w:rPr>
          <w:rFonts w:ascii="Times New Roman" w:hAnsi="Times New Roman" w:cs="Times New Roman"/>
          <w:sz w:val="24"/>
          <w:szCs w:val="24"/>
        </w:rPr>
        <w:t>MoPSE</w:t>
      </w:r>
      <w:proofErr w:type="spellEnd"/>
      <w:r w:rsidRPr="005679DC">
        <w:rPr>
          <w:rFonts w:ascii="Times New Roman" w:hAnsi="Times New Roman" w:cs="Times New Roman"/>
          <w:sz w:val="24"/>
          <w:szCs w:val="24"/>
        </w:rPr>
        <w:t>)</w:t>
      </w:r>
      <w:r w:rsidR="00916EA0" w:rsidRPr="005679DC">
        <w:rPr>
          <w:rFonts w:ascii="Times New Roman" w:hAnsi="Times New Roman" w:cs="Times New Roman"/>
          <w:sz w:val="24"/>
          <w:szCs w:val="24"/>
        </w:rPr>
        <w:t>, Project Implementation Unit</w:t>
      </w:r>
      <w:r w:rsidRPr="005679DC">
        <w:rPr>
          <w:rFonts w:ascii="Times New Roman" w:hAnsi="Times New Roman" w:cs="Times New Roman"/>
          <w:sz w:val="24"/>
          <w:szCs w:val="24"/>
        </w:rPr>
        <w:t xml:space="preserve"> </w:t>
      </w:r>
    </w:p>
    <w:p w14:paraId="2E878195" w14:textId="20019D87" w:rsidR="00E701BF" w:rsidRPr="005679DC" w:rsidRDefault="004806C3" w:rsidP="00EE3D71">
      <w:pPr>
        <w:autoSpaceDE w:val="0"/>
        <w:autoSpaceDN w:val="0"/>
        <w:adjustRightInd w:val="0"/>
        <w:spacing w:after="120" w:line="240" w:lineRule="auto"/>
        <w:ind w:left="360"/>
        <w:jc w:val="both"/>
        <w:rPr>
          <w:rFonts w:ascii="Times New Roman" w:hAnsi="Times New Roman" w:cs="Times New Roman"/>
          <w:sz w:val="24"/>
          <w:szCs w:val="24"/>
        </w:rPr>
      </w:pPr>
      <w:r w:rsidRPr="005679DC">
        <w:rPr>
          <w:rFonts w:ascii="Times New Roman" w:hAnsi="Times New Roman" w:cs="Times New Roman"/>
          <w:sz w:val="24"/>
          <w:szCs w:val="24"/>
        </w:rPr>
        <w:t xml:space="preserve">2A </w:t>
      </w:r>
      <w:proofErr w:type="spellStart"/>
      <w:r w:rsidRPr="005679DC">
        <w:rPr>
          <w:rFonts w:ascii="Times New Roman" w:hAnsi="Times New Roman" w:cs="Times New Roman"/>
          <w:sz w:val="24"/>
          <w:szCs w:val="24"/>
        </w:rPr>
        <w:t>Navoiy</w:t>
      </w:r>
      <w:proofErr w:type="spellEnd"/>
      <w:r w:rsidRPr="005679DC">
        <w:rPr>
          <w:rFonts w:ascii="Times New Roman" w:hAnsi="Times New Roman" w:cs="Times New Roman"/>
          <w:sz w:val="24"/>
          <w:szCs w:val="24"/>
        </w:rPr>
        <w:t xml:space="preserve"> street, </w:t>
      </w:r>
      <w:proofErr w:type="spellStart"/>
      <w:r w:rsidRPr="005679DC">
        <w:rPr>
          <w:rFonts w:ascii="Times New Roman" w:hAnsi="Times New Roman" w:cs="Times New Roman"/>
          <w:sz w:val="24"/>
          <w:szCs w:val="24"/>
        </w:rPr>
        <w:t>Shayhontohur</w:t>
      </w:r>
      <w:proofErr w:type="spellEnd"/>
      <w:r w:rsidRPr="005679DC">
        <w:rPr>
          <w:rFonts w:ascii="Times New Roman" w:hAnsi="Times New Roman" w:cs="Times New Roman"/>
          <w:sz w:val="24"/>
          <w:szCs w:val="24"/>
        </w:rPr>
        <w:t xml:space="preserve"> district, Tashkent</w:t>
      </w:r>
      <w:r w:rsidR="00916EA0" w:rsidRPr="005679DC">
        <w:rPr>
          <w:rFonts w:ascii="Times New Roman" w:hAnsi="Times New Roman" w:cs="Times New Roman"/>
          <w:sz w:val="24"/>
          <w:szCs w:val="24"/>
        </w:rPr>
        <w:t xml:space="preserve"> (postal code 100011)</w:t>
      </w:r>
    </w:p>
    <w:p w14:paraId="3F1BF098" w14:textId="21C2EB77" w:rsidR="00916EA0" w:rsidRPr="005679DC" w:rsidRDefault="00566FAB" w:rsidP="00EE3D71">
      <w:pPr>
        <w:autoSpaceDE w:val="0"/>
        <w:autoSpaceDN w:val="0"/>
        <w:adjustRightInd w:val="0"/>
        <w:spacing w:after="120" w:line="240" w:lineRule="auto"/>
        <w:ind w:left="360"/>
        <w:jc w:val="both"/>
        <w:rPr>
          <w:rFonts w:ascii="Times New Roman" w:hAnsi="Times New Roman" w:cs="Times New Roman"/>
          <w:sz w:val="24"/>
          <w:szCs w:val="24"/>
        </w:rPr>
      </w:pPr>
      <w:r w:rsidRPr="005679DC">
        <w:rPr>
          <w:rFonts w:ascii="Times New Roman" w:hAnsi="Times New Roman" w:cs="Times New Roman"/>
          <w:sz w:val="24"/>
          <w:szCs w:val="24"/>
        </w:rPr>
        <w:t>Attention:</w:t>
      </w:r>
      <w:r w:rsidR="00E40C97" w:rsidRPr="005679DC">
        <w:rPr>
          <w:rFonts w:ascii="Times New Roman" w:hAnsi="Times New Roman" w:cs="Times New Roman"/>
          <w:sz w:val="24"/>
          <w:szCs w:val="24"/>
        </w:rPr>
        <w:t xml:space="preserve"> </w:t>
      </w:r>
      <w:proofErr w:type="spellStart"/>
      <w:r w:rsidR="00916EA0" w:rsidRPr="005679DC">
        <w:rPr>
          <w:rFonts w:ascii="Times New Roman" w:hAnsi="Times New Roman" w:cs="Times New Roman"/>
          <w:sz w:val="24"/>
          <w:szCs w:val="24"/>
        </w:rPr>
        <w:t>Jamkhurbek</w:t>
      </w:r>
      <w:proofErr w:type="spellEnd"/>
      <w:r w:rsidR="00916EA0" w:rsidRPr="005679DC">
        <w:rPr>
          <w:rFonts w:ascii="Times New Roman" w:hAnsi="Times New Roman" w:cs="Times New Roman"/>
          <w:sz w:val="24"/>
          <w:szCs w:val="24"/>
        </w:rPr>
        <w:t xml:space="preserve"> </w:t>
      </w:r>
      <w:proofErr w:type="spellStart"/>
      <w:r w:rsidR="00916EA0" w:rsidRPr="005679DC">
        <w:rPr>
          <w:rFonts w:ascii="Times New Roman" w:hAnsi="Times New Roman" w:cs="Times New Roman"/>
          <w:sz w:val="24"/>
          <w:szCs w:val="24"/>
        </w:rPr>
        <w:t>Karomatov</w:t>
      </w:r>
      <w:proofErr w:type="spellEnd"/>
      <w:r w:rsidR="00314043" w:rsidRPr="005679DC">
        <w:rPr>
          <w:rFonts w:ascii="Times New Roman" w:hAnsi="Times New Roman" w:cs="Times New Roman"/>
          <w:sz w:val="24"/>
          <w:szCs w:val="24"/>
        </w:rPr>
        <w:t>, Project Coordinator</w:t>
      </w:r>
    </w:p>
    <w:p w14:paraId="1B2BA0F3" w14:textId="22EE596C" w:rsidR="00566FAB" w:rsidRPr="005679DC" w:rsidRDefault="00566FAB" w:rsidP="00EE3D71">
      <w:pPr>
        <w:autoSpaceDE w:val="0"/>
        <w:autoSpaceDN w:val="0"/>
        <w:adjustRightInd w:val="0"/>
        <w:spacing w:after="120" w:line="240" w:lineRule="auto"/>
        <w:ind w:left="360"/>
        <w:jc w:val="both"/>
        <w:rPr>
          <w:rFonts w:ascii="Times New Roman" w:hAnsi="Times New Roman" w:cs="Times New Roman"/>
          <w:sz w:val="24"/>
          <w:szCs w:val="24"/>
        </w:rPr>
      </w:pPr>
      <w:r w:rsidRPr="005679DC">
        <w:rPr>
          <w:rFonts w:ascii="Times New Roman" w:hAnsi="Times New Roman" w:cs="Times New Roman"/>
          <w:sz w:val="24"/>
          <w:szCs w:val="24"/>
        </w:rPr>
        <w:t>Tel:</w:t>
      </w:r>
      <w:r w:rsidR="00893798" w:rsidRPr="005679DC">
        <w:rPr>
          <w:rFonts w:ascii="Times New Roman" w:hAnsi="Times New Roman" w:cs="Times New Roman"/>
          <w:sz w:val="24"/>
          <w:szCs w:val="24"/>
        </w:rPr>
        <w:t xml:space="preserve"> </w:t>
      </w:r>
      <w:r w:rsidR="00916EA0" w:rsidRPr="005679DC">
        <w:rPr>
          <w:rFonts w:ascii="Times New Roman" w:hAnsi="Times New Roman" w:cs="Times New Roman"/>
          <w:sz w:val="24"/>
          <w:szCs w:val="24"/>
        </w:rPr>
        <w:t>(+99894) 6296813</w:t>
      </w:r>
      <w:r w:rsidR="008757CC" w:rsidRPr="005679DC">
        <w:rPr>
          <w:rFonts w:ascii="Times New Roman" w:hAnsi="Times New Roman" w:cs="Times New Roman"/>
          <w:sz w:val="24"/>
          <w:szCs w:val="24"/>
        </w:rPr>
        <w:t xml:space="preserve">. </w:t>
      </w:r>
      <w:r w:rsidRPr="005679DC">
        <w:rPr>
          <w:rFonts w:ascii="Times New Roman" w:hAnsi="Times New Roman" w:cs="Times New Roman"/>
          <w:sz w:val="24"/>
          <w:szCs w:val="24"/>
        </w:rPr>
        <w:t>E-mail:</w:t>
      </w:r>
      <w:r w:rsidR="00893798" w:rsidRPr="005679DC">
        <w:rPr>
          <w:rFonts w:ascii="Times New Roman" w:hAnsi="Times New Roman" w:cs="Times New Roman"/>
          <w:sz w:val="24"/>
          <w:szCs w:val="24"/>
        </w:rPr>
        <w:t xml:space="preserve"> </w:t>
      </w:r>
      <w:r w:rsidR="00916EA0" w:rsidRPr="005679DC">
        <w:rPr>
          <w:rFonts w:ascii="Times New Roman" w:hAnsi="Times New Roman" w:cs="Times New Roman"/>
          <w:sz w:val="24"/>
          <w:szCs w:val="24"/>
        </w:rPr>
        <w:t>j.karomatov@uzedu</w:t>
      </w:r>
      <w:r w:rsidR="00916EA0" w:rsidRPr="005679DC">
        <w:rPr>
          <w:rFonts w:ascii="Times New Roman" w:eastAsia="Calibri" w:hAnsi="Times New Roman" w:cs="Times New Roman"/>
          <w:spacing w:val="-2"/>
          <w:sz w:val="24"/>
          <w:szCs w:val="24"/>
        </w:rPr>
        <w:t>.uz</w:t>
      </w:r>
    </w:p>
    <w:p w14:paraId="23A7D908" w14:textId="77777777" w:rsidR="00917D25" w:rsidRPr="005679DC" w:rsidRDefault="00917D25" w:rsidP="00EE3D71">
      <w:pPr>
        <w:spacing w:after="120" w:line="240" w:lineRule="auto"/>
        <w:jc w:val="both"/>
        <w:rPr>
          <w:rFonts w:ascii="Times New Roman" w:eastAsia="Calibri" w:hAnsi="Times New Roman" w:cs="Times New Roman"/>
          <w:sz w:val="24"/>
          <w:szCs w:val="24"/>
        </w:rPr>
      </w:pPr>
    </w:p>
    <w:p w14:paraId="6442AE00" w14:textId="77777777" w:rsidR="00AD58B8" w:rsidRPr="00C07C19" w:rsidRDefault="00AD58B8" w:rsidP="00EE3D71">
      <w:pPr>
        <w:pStyle w:val="a6"/>
        <w:numPr>
          <w:ilvl w:val="0"/>
          <w:numId w:val="19"/>
        </w:numPr>
        <w:autoSpaceDE w:val="0"/>
        <w:autoSpaceDN w:val="0"/>
        <w:adjustRightInd w:val="0"/>
        <w:spacing w:after="120" w:line="240" w:lineRule="auto"/>
        <w:contextualSpacing w:val="0"/>
        <w:jc w:val="both"/>
        <w:rPr>
          <w:rFonts w:ascii="Times New Roman" w:eastAsia="Calibri" w:hAnsi="Times New Roman" w:cs="Times New Roman"/>
          <w:spacing w:val="-2"/>
          <w:sz w:val="24"/>
          <w:szCs w:val="24"/>
        </w:rPr>
      </w:pPr>
      <w:r w:rsidRPr="00C07C19">
        <w:rPr>
          <w:rFonts w:ascii="Times New Roman" w:hAnsi="Times New Roman" w:cs="Times New Roman"/>
          <w:sz w:val="24"/>
          <w:szCs w:val="24"/>
        </w:rPr>
        <w:t>Consultants are</w:t>
      </w:r>
      <w:r w:rsidRPr="00C07C19">
        <w:rPr>
          <w:rFonts w:ascii="Times New Roman" w:eastAsia="Calibri" w:hAnsi="Times New Roman" w:cs="Times New Roman"/>
          <w:spacing w:val="-2"/>
          <w:sz w:val="24"/>
          <w:szCs w:val="24"/>
        </w:rPr>
        <w:t xml:space="preserve"> requested to include the following documentation as per the checklist below:</w:t>
      </w:r>
    </w:p>
    <w:p w14:paraId="6B98A05F" w14:textId="140DF9B4" w:rsidR="00EE3D71" w:rsidRPr="005679DC" w:rsidRDefault="00EE3D71" w:rsidP="00EE3D71">
      <w:pPr>
        <w:spacing w:after="120" w:line="240" w:lineRule="auto"/>
        <w:outlineLvl w:val="2"/>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EOI Submission Checklist</w:t>
      </w:r>
    </w:p>
    <w:tbl>
      <w:tblPr>
        <w:tblStyle w:val="af"/>
        <w:tblW w:w="0" w:type="auto"/>
        <w:tblLook w:val="04A0" w:firstRow="1" w:lastRow="0" w:firstColumn="1" w:lastColumn="0" w:noHBand="0" w:noVBand="1"/>
      </w:tblPr>
      <w:tblGrid>
        <w:gridCol w:w="570"/>
        <w:gridCol w:w="3390"/>
        <w:gridCol w:w="5390"/>
      </w:tblGrid>
      <w:tr w:rsidR="00EE3D71" w:rsidRPr="005679DC" w14:paraId="4C2852EA" w14:textId="77777777" w:rsidTr="00EE3D71">
        <w:tc>
          <w:tcPr>
            <w:tcW w:w="0" w:type="auto"/>
            <w:hideMark/>
          </w:tcPr>
          <w:p w14:paraId="594D488F" w14:textId="77777777" w:rsidR="00EE3D71" w:rsidRPr="005679DC" w:rsidRDefault="00EE3D71" w:rsidP="00EE3D71">
            <w:pPr>
              <w:spacing w:after="120"/>
              <w:jc w:val="center"/>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No.</w:t>
            </w:r>
          </w:p>
        </w:tc>
        <w:tc>
          <w:tcPr>
            <w:tcW w:w="0" w:type="auto"/>
            <w:hideMark/>
          </w:tcPr>
          <w:p w14:paraId="04E56CF2" w14:textId="77777777" w:rsidR="00EE3D71" w:rsidRPr="005679DC" w:rsidRDefault="00EE3D71" w:rsidP="00EE3D71">
            <w:pPr>
              <w:spacing w:after="120"/>
              <w:jc w:val="center"/>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Document</w:t>
            </w:r>
          </w:p>
        </w:tc>
        <w:tc>
          <w:tcPr>
            <w:tcW w:w="0" w:type="auto"/>
            <w:hideMark/>
          </w:tcPr>
          <w:p w14:paraId="0CC3BCA2" w14:textId="77777777" w:rsidR="00EE3D71" w:rsidRPr="005679DC" w:rsidRDefault="00EE3D71" w:rsidP="00EE3D71">
            <w:pPr>
              <w:spacing w:after="120"/>
              <w:jc w:val="center"/>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Comment</w:t>
            </w:r>
          </w:p>
        </w:tc>
      </w:tr>
      <w:tr w:rsidR="00EE3D71" w:rsidRPr="005679DC" w14:paraId="167EA90E" w14:textId="77777777" w:rsidTr="00EE3D71">
        <w:tc>
          <w:tcPr>
            <w:tcW w:w="0" w:type="auto"/>
            <w:hideMark/>
          </w:tcPr>
          <w:p w14:paraId="4201C076"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1</w:t>
            </w:r>
          </w:p>
        </w:tc>
        <w:tc>
          <w:tcPr>
            <w:tcW w:w="0" w:type="auto"/>
            <w:hideMark/>
          </w:tcPr>
          <w:p w14:paraId="58414675"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Cover Letter</w:t>
            </w:r>
          </w:p>
        </w:tc>
        <w:tc>
          <w:tcPr>
            <w:tcW w:w="0" w:type="auto"/>
            <w:hideMark/>
          </w:tcPr>
          <w:p w14:paraId="2F8EDB45"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Should reference the assignment title and Financing No.</w:t>
            </w:r>
          </w:p>
        </w:tc>
      </w:tr>
      <w:tr w:rsidR="00EE3D71" w:rsidRPr="005679DC" w14:paraId="5B7C4852" w14:textId="77777777" w:rsidTr="00EE3D71">
        <w:tc>
          <w:tcPr>
            <w:tcW w:w="0" w:type="auto"/>
            <w:hideMark/>
          </w:tcPr>
          <w:p w14:paraId="14284067"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2</w:t>
            </w:r>
          </w:p>
        </w:tc>
        <w:tc>
          <w:tcPr>
            <w:tcW w:w="0" w:type="auto"/>
            <w:hideMark/>
          </w:tcPr>
          <w:p w14:paraId="673B5960"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Firm’s Profile</w:t>
            </w:r>
          </w:p>
        </w:tc>
        <w:tc>
          <w:tcPr>
            <w:tcW w:w="0" w:type="auto"/>
            <w:hideMark/>
          </w:tcPr>
          <w:p w14:paraId="4864BB8F"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General background, services, key sectors, and legal status</w:t>
            </w:r>
          </w:p>
        </w:tc>
      </w:tr>
      <w:tr w:rsidR="00EE3D71" w:rsidRPr="005679DC" w14:paraId="7C5C2E1E" w14:textId="77777777" w:rsidTr="00EE3D71">
        <w:tc>
          <w:tcPr>
            <w:tcW w:w="0" w:type="auto"/>
            <w:hideMark/>
          </w:tcPr>
          <w:p w14:paraId="49EF56CB"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lastRenderedPageBreak/>
              <w:t>3</w:t>
            </w:r>
          </w:p>
        </w:tc>
        <w:tc>
          <w:tcPr>
            <w:tcW w:w="0" w:type="auto"/>
            <w:hideMark/>
          </w:tcPr>
          <w:p w14:paraId="7DE17DE3"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Evidence of Eligibility</w:t>
            </w:r>
          </w:p>
        </w:tc>
        <w:tc>
          <w:tcPr>
            <w:tcW w:w="0" w:type="auto"/>
            <w:hideMark/>
          </w:tcPr>
          <w:p w14:paraId="080D2BF6"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 xml:space="preserve">Certificate of incorporation, country of registration, legal status; must be from an </w:t>
            </w:r>
            <w:proofErr w:type="spellStart"/>
            <w:r w:rsidRPr="005679DC">
              <w:rPr>
                <w:rFonts w:ascii="Times New Roman" w:eastAsia="Times New Roman" w:hAnsi="Times New Roman" w:cs="Times New Roman"/>
                <w:sz w:val="24"/>
                <w:szCs w:val="24"/>
              </w:rPr>
              <w:t>IsDB</w:t>
            </w:r>
            <w:proofErr w:type="spellEnd"/>
            <w:r w:rsidRPr="005679DC">
              <w:rPr>
                <w:rFonts w:ascii="Times New Roman" w:eastAsia="Times New Roman" w:hAnsi="Times New Roman" w:cs="Times New Roman"/>
                <w:sz w:val="24"/>
                <w:szCs w:val="24"/>
              </w:rPr>
              <w:t xml:space="preserve"> member country</w:t>
            </w:r>
          </w:p>
        </w:tc>
      </w:tr>
      <w:tr w:rsidR="00EE3D71" w:rsidRPr="005679DC" w14:paraId="7F099737" w14:textId="77777777" w:rsidTr="00EE3D71">
        <w:tc>
          <w:tcPr>
            <w:tcW w:w="0" w:type="auto"/>
            <w:hideMark/>
          </w:tcPr>
          <w:p w14:paraId="7762261D"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4</w:t>
            </w:r>
          </w:p>
        </w:tc>
        <w:tc>
          <w:tcPr>
            <w:tcW w:w="0" w:type="auto"/>
            <w:hideMark/>
          </w:tcPr>
          <w:p w14:paraId="0B5D1210"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Evidence of No Conflict of Interest / No Sanctions</w:t>
            </w:r>
          </w:p>
        </w:tc>
        <w:tc>
          <w:tcPr>
            <w:tcW w:w="0" w:type="auto"/>
            <w:hideMark/>
          </w:tcPr>
          <w:p w14:paraId="3BAD3651"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Recommended: Self-declaration confirming no conflict of interest and not under any sanctions or debarment</w:t>
            </w:r>
          </w:p>
        </w:tc>
      </w:tr>
      <w:tr w:rsidR="00EE3D71" w:rsidRPr="005679DC" w14:paraId="0DEC8603" w14:textId="77777777" w:rsidTr="00EE3D71">
        <w:tc>
          <w:tcPr>
            <w:tcW w:w="0" w:type="auto"/>
            <w:hideMark/>
          </w:tcPr>
          <w:p w14:paraId="2DFB185C"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5</w:t>
            </w:r>
          </w:p>
        </w:tc>
        <w:tc>
          <w:tcPr>
            <w:tcW w:w="0" w:type="auto"/>
            <w:hideMark/>
          </w:tcPr>
          <w:p w14:paraId="14E2532C"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List of Similar Assignments</w:t>
            </w:r>
          </w:p>
        </w:tc>
        <w:tc>
          <w:tcPr>
            <w:tcW w:w="0" w:type="auto"/>
            <w:hideMark/>
          </w:tcPr>
          <w:p w14:paraId="3936FF4A"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Include client name, scope, location, duration, contract value, and reference contact (include at least 3)</w:t>
            </w:r>
          </w:p>
        </w:tc>
      </w:tr>
      <w:tr w:rsidR="00EE3D71" w:rsidRPr="005679DC" w14:paraId="1D839F45" w14:textId="77777777" w:rsidTr="00EE3D71">
        <w:tc>
          <w:tcPr>
            <w:tcW w:w="0" w:type="auto"/>
            <w:hideMark/>
          </w:tcPr>
          <w:p w14:paraId="45DDE98C"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6</w:t>
            </w:r>
          </w:p>
        </w:tc>
        <w:tc>
          <w:tcPr>
            <w:tcW w:w="0" w:type="auto"/>
            <w:hideMark/>
          </w:tcPr>
          <w:p w14:paraId="6D556C22"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Completion Certificates or Client References</w:t>
            </w:r>
          </w:p>
        </w:tc>
        <w:tc>
          <w:tcPr>
            <w:tcW w:w="0" w:type="auto"/>
            <w:hideMark/>
          </w:tcPr>
          <w:p w14:paraId="1C8E6349"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Needed to prove successful completion of projects listed</w:t>
            </w:r>
          </w:p>
        </w:tc>
      </w:tr>
      <w:tr w:rsidR="00EE3D71" w:rsidRPr="005679DC" w14:paraId="3DB0F4D5" w14:textId="77777777" w:rsidTr="00EE3D71">
        <w:tc>
          <w:tcPr>
            <w:tcW w:w="0" w:type="auto"/>
            <w:hideMark/>
          </w:tcPr>
          <w:p w14:paraId="5D81DE70"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7</w:t>
            </w:r>
          </w:p>
        </w:tc>
        <w:tc>
          <w:tcPr>
            <w:tcW w:w="0" w:type="auto"/>
            <w:hideMark/>
          </w:tcPr>
          <w:p w14:paraId="5A3F5201"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Details of Any Associations (JV or Sub-consultants)</w:t>
            </w:r>
          </w:p>
        </w:tc>
        <w:tc>
          <w:tcPr>
            <w:tcW w:w="0" w:type="auto"/>
            <w:hideMark/>
          </w:tcPr>
          <w:p w14:paraId="2795ECFA"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Clearly state type of association; attach MoU or draft agreement if JV</w:t>
            </w:r>
          </w:p>
        </w:tc>
      </w:tr>
      <w:tr w:rsidR="00EE3D71" w:rsidRPr="005679DC" w14:paraId="1467AD37" w14:textId="77777777" w:rsidTr="00EE3D71">
        <w:tc>
          <w:tcPr>
            <w:tcW w:w="0" w:type="auto"/>
            <w:hideMark/>
          </w:tcPr>
          <w:p w14:paraId="48AD6A31"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8</w:t>
            </w:r>
          </w:p>
        </w:tc>
        <w:tc>
          <w:tcPr>
            <w:tcW w:w="0" w:type="auto"/>
            <w:hideMark/>
          </w:tcPr>
          <w:p w14:paraId="3FCFB956"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Proof of Access to Key Technical Experts</w:t>
            </w:r>
          </w:p>
        </w:tc>
        <w:tc>
          <w:tcPr>
            <w:tcW w:w="0" w:type="auto"/>
            <w:hideMark/>
          </w:tcPr>
          <w:p w14:paraId="3FCC1C55"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CVs are not required at this stage, but organizational structure, availability or access to required experts should be shown</w:t>
            </w:r>
          </w:p>
        </w:tc>
      </w:tr>
      <w:tr w:rsidR="00EE3D71" w:rsidRPr="005679DC" w14:paraId="5AD55733" w14:textId="77777777" w:rsidTr="00EE3D71">
        <w:tc>
          <w:tcPr>
            <w:tcW w:w="0" w:type="auto"/>
            <w:hideMark/>
          </w:tcPr>
          <w:p w14:paraId="686CE3A1"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9</w:t>
            </w:r>
          </w:p>
        </w:tc>
        <w:tc>
          <w:tcPr>
            <w:tcW w:w="0" w:type="auto"/>
            <w:hideMark/>
          </w:tcPr>
          <w:p w14:paraId="346590B9"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List of In-House / Associated Experts (Position-based)</w:t>
            </w:r>
          </w:p>
        </w:tc>
        <w:tc>
          <w:tcPr>
            <w:tcW w:w="0" w:type="auto"/>
            <w:hideMark/>
          </w:tcPr>
          <w:p w14:paraId="0D10DC05"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Recommended: Table indicating availability of experts like Architect, Structural, HVAC, etc.</w:t>
            </w:r>
          </w:p>
        </w:tc>
      </w:tr>
      <w:tr w:rsidR="00EE3D71" w:rsidRPr="005679DC" w14:paraId="6BB6079D" w14:textId="77777777" w:rsidTr="00EE3D71">
        <w:tc>
          <w:tcPr>
            <w:tcW w:w="0" w:type="auto"/>
            <w:hideMark/>
          </w:tcPr>
          <w:p w14:paraId="457F1FE3"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10</w:t>
            </w:r>
          </w:p>
        </w:tc>
        <w:tc>
          <w:tcPr>
            <w:tcW w:w="0" w:type="auto"/>
            <w:hideMark/>
          </w:tcPr>
          <w:p w14:paraId="38F71192"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Description of Local Experience</w:t>
            </w:r>
          </w:p>
        </w:tc>
        <w:tc>
          <w:tcPr>
            <w:tcW w:w="0" w:type="auto"/>
            <w:hideMark/>
          </w:tcPr>
          <w:p w14:paraId="6CE36C13"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 xml:space="preserve">Especially if claiming familiarity with Uzbekistan’s permitting and </w:t>
            </w:r>
            <w:proofErr w:type="spellStart"/>
            <w:r w:rsidRPr="005679DC">
              <w:rPr>
                <w:rFonts w:ascii="Times New Roman" w:eastAsia="Times New Roman" w:hAnsi="Times New Roman" w:cs="Times New Roman"/>
                <w:sz w:val="24"/>
                <w:szCs w:val="24"/>
              </w:rPr>
              <w:t>SNiP</w:t>
            </w:r>
            <w:proofErr w:type="spellEnd"/>
            <w:r w:rsidRPr="005679DC">
              <w:rPr>
                <w:rFonts w:ascii="Times New Roman" w:eastAsia="Times New Roman" w:hAnsi="Times New Roman" w:cs="Times New Roman"/>
                <w:sz w:val="24"/>
                <w:szCs w:val="24"/>
              </w:rPr>
              <w:t>/GOST codes</w:t>
            </w:r>
          </w:p>
        </w:tc>
      </w:tr>
      <w:tr w:rsidR="00EE3D71" w:rsidRPr="005679DC" w14:paraId="21CD6F7E" w14:textId="77777777" w:rsidTr="00EE3D71">
        <w:tc>
          <w:tcPr>
            <w:tcW w:w="0" w:type="auto"/>
            <w:hideMark/>
          </w:tcPr>
          <w:p w14:paraId="414F15D6"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11</w:t>
            </w:r>
          </w:p>
        </w:tc>
        <w:tc>
          <w:tcPr>
            <w:tcW w:w="0" w:type="auto"/>
            <w:hideMark/>
          </w:tcPr>
          <w:p w14:paraId="120579B4"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Contact Details of the Authorized Representative</w:t>
            </w:r>
          </w:p>
        </w:tc>
        <w:tc>
          <w:tcPr>
            <w:tcW w:w="0" w:type="auto"/>
            <w:hideMark/>
          </w:tcPr>
          <w:p w14:paraId="53D4B26A"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Name, title, phone, email – must be clearly stated</w:t>
            </w:r>
          </w:p>
        </w:tc>
      </w:tr>
      <w:tr w:rsidR="00EE3D71" w:rsidRPr="005679DC" w14:paraId="29E6F3FD" w14:textId="77777777" w:rsidTr="00EE3D71">
        <w:tc>
          <w:tcPr>
            <w:tcW w:w="0" w:type="auto"/>
            <w:hideMark/>
          </w:tcPr>
          <w:p w14:paraId="613AE639"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12</w:t>
            </w:r>
          </w:p>
        </w:tc>
        <w:tc>
          <w:tcPr>
            <w:tcW w:w="0" w:type="auto"/>
            <w:hideMark/>
          </w:tcPr>
          <w:p w14:paraId="2B9F146A"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Signed Declaration of Commitment (optional but recommended)</w:t>
            </w:r>
          </w:p>
        </w:tc>
        <w:tc>
          <w:tcPr>
            <w:tcW w:w="0" w:type="auto"/>
            <w:hideMark/>
          </w:tcPr>
          <w:p w14:paraId="55794F60"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Include a declaration of interest and commitment to submit a full proposal if shortlisted</w:t>
            </w:r>
          </w:p>
        </w:tc>
      </w:tr>
      <w:tr w:rsidR="00EE3D71" w:rsidRPr="005679DC" w14:paraId="44592B17" w14:textId="77777777" w:rsidTr="00EE3D71">
        <w:tc>
          <w:tcPr>
            <w:tcW w:w="0" w:type="auto"/>
            <w:hideMark/>
          </w:tcPr>
          <w:p w14:paraId="1C2AE9C9"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13</w:t>
            </w:r>
          </w:p>
        </w:tc>
        <w:tc>
          <w:tcPr>
            <w:tcW w:w="0" w:type="auto"/>
            <w:hideMark/>
          </w:tcPr>
          <w:p w14:paraId="35577254"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Evidence of Compliance with Uzbek Licensing (if available)</w:t>
            </w:r>
          </w:p>
        </w:tc>
        <w:tc>
          <w:tcPr>
            <w:tcW w:w="0" w:type="auto"/>
            <w:hideMark/>
          </w:tcPr>
          <w:p w14:paraId="34809822" w14:textId="77777777" w:rsidR="00EE3D71" w:rsidRPr="005679DC" w:rsidRDefault="00EE3D71" w:rsidP="00EE3D71">
            <w:pPr>
              <w:spacing w:after="120"/>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rPr>
              <w:t>Or include statement of intent to associate with a licensed local firm if not licensed</w:t>
            </w:r>
          </w:p>
        </w:tc>
      </w:tr>
    </w:tbl>
    <w:p w14:paraId="2BD6E9EC" w14:textId="250C7C3A" w:rsidR="00EE3D71" w:rsidRPr="005679DC" w:rsidRDefault="00EE3D71" w:rsidP="00EE3D71">
      <w:pPr>
        <w:spacing w:after="120" w:line="240" w:lineRule="auto"/>
        <w:rPr>
          <w:rFonts w:ascii="Times New Roman" w:eastAsia="Times New Roman" w:hAnsi="Times New Roman" w:cs="Times New Roman"/>
          <w:sz w:val="24"/>
          <w:szCs w:val="24"/>
        </w:rPr>
      </w:pPr>
    </w:p>
    <w:p w14:paraId="05DA60AB" w14:textId="6ED8D108" w:rsidR="00AD58B8" w:rsidRPr="00C07C19" w:rsidRDefault="00AD58B8" w:rsidP="00EE3D71">
      <w:pPr>
        <w:suppressAutoHyphens/>
        <w:spacing w:after="120" w:line="240" w:lineRule="auto"/>
        <w:jc w:val="both"/>
        <w:rPr>
          <w:rFonts w:ascii="Times New Roman" w:eastAsia="Calibri" w:hAnsi="Times New Roman" w:cs="Times New Roman"/>
          <w:spacing w:val="-2"/>
          <w:sz w:val="24"/>
          <w:szCs w:val="24"/>
        </w:rPr>
      </w:pPr>
    </w:p>
    <w:p w14:paraId="25BB285C" w14:textId="77777777" w:rsidR="00AD58B8" w:rsidRPr="005679DC" w:rsidRDefault="00AD58B8" w:rsidP="00EE3D71">
      <w:pPr>
        <w:suppressAutoHyphens/>
        <w:spacing w:after="120" w:line="240" w:lineRule="auto"/>
        <w:jc w:val="both"/>
        <w:rPr>
          <w:rFonts w:ascii="Times New Roman" w:eastAsia="Calibri" w:hAnsi="Times New Roman" w:cs="Times New Roman"/>
          <w:spacing w:val="-2"/>
          <w:sz w:val="24"/>
          <w:szCs w:val="24"/>
        </w:rPr>
      </w:pPr>
    </w:p>
    <w:p w14:paraId="0AB531C3" w14:textId="77777777" w:rsidR="00AD58B8" w:rsidRPr="005679DC" w:rsidRDefault="00AD58B8" w:rsidP="00EE3D71">
      <w:pPr>
        <w:spacing w:after="120" w:line="240" w:lineRule="auto"/>
        <w:jc w:val="both"/>
        <w:rPr>
          <w:rFonts w:ascii="Times New Roman" w:eastAsia="Calibri" w:hAnsi="Times New Roman" w:cs="Times New Roman"/>
          <w:sz w:val="24"/>
          <w:szCs w:val="24"/>
        </w:rPr>
      </w:pPr>
    </w:p>
    <w:sectPr w:rsidR="00AD58B8" w:rsidRPr="005679DC">
      <w:headerReference w:type="even"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90E3" w14:textId="77777777" w:rsidR="00AC700C" w:rsidRDefault="00AC700C" w:rsidP="00610EC0">
      <w:pPr>
        <w:spacing w:after="0" w:line="240" w:lineRule="auto"/>
      </w:pPr>
      <w:r>
        <w:separator/>
      </w:r>
    </w:p>
  </w:endnote>
  <w:endnote w:type="continuationSeparator" w:id="0">
    <w:p w14:paraId="7C43E1E8" w14:textId="77777777" w:rsidR="00AC700C" w:rsidRDefault="00AC700C"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4D"/>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74A5" w14:textId="77777777" w:rsidR="00AC700C" w:rsidRDefault="00AC700C" w:rsidP="00610EC0">
      <w:pPr>
        <w:spacing w:after="0" w:line="240" w:lineRule="auto"/>
      </w:pPr>
      <w:r>
        <w:separator/>
      </w:r>
    </w:p>
  </w:footnote>
  <w:footnote w:type="continuationSeparator" w:id="0">
    <w:p w14:paraId="51B9465D" w14:textId="77777777" w:rsidR="00AC700C" w:rsidRDefault="00AC700C"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B835" w14:textId="09D0FAB9" w:rsidR="00610EC0" w:rsidRDefault="00610EC0">
    <w:pPr>
      <w:pStyle w:val="a7"/>
    </w:pPr>
    <w:r>
      <w:rPr>
        <w:noProof/>
      </w:rPr>
      <mc:AlternateContent>
        <mc:Choice Requires="wps">
          <w:drawing>
            <wp:anchor distT="0" distB="0" distL="0" distR="0" simplePos="0" relativeHeight="251659264" behindDoc="0" locked="0" layoutInCell="1" allowOverlap="1" wp14:anchorId="312F3278" wp14:editId="63A65145">
              <wp:simplePos x="635" y="635"/>
              <wp:positionH relativeFrom="page">
                <wp:align>left</wp:align>
              </wp:positionH>
              <wp:positionV relativeFrom="page">
                <wp:align>top</wp:align>
              </wp:positionV>
              <wp:extent cx="443865" cy="443865"/>
              <wp:effectExtent l="0" t="0" r="17780" b="12065"/>
              <wp:wrapNone/>
              <wp:docPr id="139162113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F3278"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kAMwIAAFoEAAAOAAAAZHJzL2Uyb0RvYy54bWysVMtu2zAQvBfoPxC815L8QiJYDtwELgoY&#10;iQG7yJmmKEuARBIkbcn9+g4p2UnTnopeqH1xuDu7q8VD19TkLIytlMxoMoopEZKrvJLHjP7Yr7/c&#10;UWIdkzmrlRQZvQhLH5afPy1anYqxKlWdC0MAIm3a6oyWzuk0iiwvRcPsSGkh4SyUaZiDao5RblgL&#10;9KaOxnE8j1plcm0UF9bC+tQ76TLgF4Xg7qUorHCkzihyc+E04Tz4M1ouWHo0TJcVH9Jg/5BFwyqJ&#10;R29QT8wxcjLVH1BNxY2yqnAjrppIFUXFRagB1STxh2p2JdMi1AJyrL7RZP8fLH8+bw2pcvRucp/M&#10;x0kyQccka9Crvegc+ao6MqYkF5aDtq1RDpyK3BPXapvi/k4DwXUIBMjVbmH0fHSFafwXlRL40YLL&#10;jXYPz2GcTid38xklHK5BBnr0dlkb674J1RAvZNQgg0A2O2+s60OvIf4tqdZVXYfO1vI3AzC9JfKZ&#10;9xl6yXWHbijnoPILqkGVIVer+brCmxtm3ZYZTAYKwLS7FxxFrdqMqkGipFTm59/sPh4Ng5eSFpOW&#10;UYlVoKT+LtHI8Wwax34yg5bcxzOvmaBBOFwFeWoeFYY4wT5pHkQf5+qrWBjVvGIZVv41uJjkeDOj&#10;7io+un7usUxcrFYhCEOomdvIneYe2pPlmdx3r8zogW6HPj2r6yyy9APrfay/afXq5MB9aIkntmdz&#10;4BsDHJo6LJvfkPd6iHr7JSx/AQAA//8DAFBLAwQUAAYACAAAACEAc5ufbNkAAAADAQAADwAAAGRy&#10;cy9kb3ducmV2LnhtbEyPT0vDQBDF70K/wzKCN7tRbLExm1IEQcEi1qLXaXbyB7OzIbtp0m/vqAe9&#10;zGN4w3u/ydaTa9WR+tB4NnA1T0ARF942XBnYvz1c3oIKEdli65kMnCjAOp+dZZhaP/IrHXexUhLC&#10;IUUDdYxdqnUoanIY5r4jFq/0vcMoa19p2+Mo4a7V10my1A4bloYaO7qvqfjcDc7A4034iENZLsL2&#10;eTsmT6PbDy/vxlycT5s7UJGm+HcM3/iCDrkwHfzANqjWgDwSf6Z4y9UK1OFXdZ7p/+z5FwAAAP//&#10;AwBQSwECLQAUAAYACAAAACEAtoM4kv4AAADhAQAAEwAAAAAAAAAAAAAAAAAAAAAAW0NvbnRlbnRf&#10;VHlwZXNdLnhtbFBLAQItABQABgAIAAAAIQA4/SH/1gAAAJQBAAALAAAAAAAAAAAAAAAAAC8BAABf&#10;cmVscy8ucmVsc1BLAQItABQABgAIAAAAIQCQVVkAMwIAAFoEAAAOAAAAAAAAAAAAAAAAAC4CAABk&#10;cnMvZTJvRG9jLnhtbFBLAQItABQABgAIAAAAIQBzm59s2QAAAAMBAAAPAAAAAAAAAAAAAAAAAI0E&#10;AABkcnMvZG93bnJldi54bWxQSwUGAAAAAAQABADzAAAAkwUAAAAA&#10;" filled="f" stroked="f">
              <v:textbox style="mso-fit-shape-to-text:t" inset="20pt,15pt,0,0">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5B8D" w14:textId="2B2ED044" w:rsidR="00610EC0" w:rsidRDefault="00610EC0">
    <w:pPr>
      <w:pStyle w:val="a7"/>
    </w:pPr>
    <w:r>
      <w:rPr>
        <w:noProof/>
      </w:rPr>
      <mc:AlternateContent>
        <mc:Choice Requires="wps">
          <w:drawing>
            <wp:anchor distT="0" distB="0" distL="0" distR="0" simplePos="0" relativeHeight="251658240" behindDoc="0" locked="0" layoutInCell="1" allowOverlap="1" wp14:anchorId="3DF897EC" wp14:editId="00E713BD">
              <wp:simplePos x="635" y="635"/>
              <wp:positionH relativeFrom="page">
                <wp:align>left</wp:align>
              </wp:positionH>
              <wp:positionV relativeFrom="page">
                <wp:align>top</wp:align>
              </wp:positionV>
              <wp:extent cx="443865" cy="443865"/>
              <wp:effectExtent l="0" t="0" r="17780" b="12065"/>
              <wp:wrapNone/>
              <wp:docPr id="154453167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F897EC" id="_x0000_t202" coordsize="21600,21600" o:spt="202" path="m,l,21600r21600,l21600,xe">
              <v:stroke joinstyle="miter"/>
              <v:path gradientshapeok="t" o:connecttype="rect"/>
            </v:shapetype>
            <v:shape id="Text Box 1" o:spid="_x0000_s1027"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bjNgIAAGEEAAAOAAAAZHJzL2Uyb0RvYy54bWysVE2P2jAQvVfqf7B8Lwks0F1EWNFdUVVa&#10;7SJBtWfjOCRS/CHbkNBf32cnYdttT1Uvznhm/Dzz3jjL+1bW5Cysq7TK6HiUUiIU13mljhn9vt98&#10;uqXEeaZyVmslMnoRjt6vPn5YNmYhJrrUdS4sAYhyi8ZktPTeLJLE8VJI5kbaCIVgoa1kHlt7THLL&#10;GqDLOpmk6TxptM2N1Vw4B+9jF6SriF8UgvuXonDCkzqjqM3H1cb1ENZktWSLo2WmrHhfBvuHKiSr&#10;FC69Qj0yz8jJVn9AyYpb7XThR1zLRBdFxUXsAd2M03fd7EpmROwF5Dhzpcn9P1j+fN5aUuXQbjad&#10;zm7G8893lCgmodVetJ580S0ZU5ILx0Hb1moPTkUeiGuMW+D8zgDBt0gEyOB3cAY+2sLK8EWnBHFI&#10;cLnSHuA5nNPpze18RglHqLeBnrwdNtb5r0JLEoyMWlQQyWbnJ+e71CEl3KX0pqrrqGytfnMAM3iS&#10;UHlXYbB8e2g7CobqDzq/oCk0G0t2hm8qXP3EnN8yiwFBHxh6/4KlqHWTUd1blJTa/vibP+RDN0Qp&#10;aTBwGVV4EZTU3xT0nMymaRoGNO7Gd+ks7GzcwTgMhjrJB41ZhiSoKpohz9eDWVgtX/Em1uE2hJji&#10;uDOjfjAffDf+eFNcrNcxCbNomH9SO8MDdOAsELpvX5k1Pesecj3rYSTZ4h35XW446cz65CFBVCbw&#10;27HZ0445jtr2by48lF/3Mevtz7D6CQAA//8DAFBLAwQUAAYACAAAACEAc5ufbNkAAAADAQAADwAA&#10;AGRycy9kb3ducmV2LnhtbEyPT0vDQBDF70K/wzKCN7tRbLExm1IEQcEi1qLXaXbyB7OzIbtp0m/v&#10;qAe9zGN4w3u/ydaTa9WR+tB4NnA1T0ARF942XBnYvz1c3oIKEdli65kMnCjAOp+dZZhaP/IrHXex&#10;UhLCIUUDdYxdqnUoanIY5r4jFq/0vcMoa19p2+Mo4a7V10my1A4bloYaO7qvqfjcDc7A4034iENZ&#10;LsL2eTsmT6PbDy/vxlycT5s7UJGm+HcM3/iCDrkwHfzANqjWgDwSf6Z4y9UK1OFXdZ7p/+z5FwAA&#10;AP//AwBQSwECLQAUAAYACAAAACEAtoM4kv4AAADhAQAAEwAAAAAAAAAAAAAAAAAAAAAAW0NvbnRl&#10;bnRfVHlwZXNdLnhtbFBLAQItABQABgAIAAAAIQA4/SH/1gAAAJQBAAALAAAAAAAAAAAAAAAAAC8B&#10;AABfcmVscy8ucmVsc1BLAQItABQABgAIAAAAIQDaJrbjNgIAAGEEAAAOAAAAAAAAAAAAAAAAAC4C&#10;AABkcnMvZTJvRG9jLnhtbFBLAQItABQABgAIAAAAIQBzm59s2QAAAAMBAAAPAAAAAAAAAAAAAAAA&#10;AJAEAABkcnMvZG93bnJldi54bWxQSwUGAAAAAAQABADzAAAAlgUAAAAA&#10;" filled="f" stroked="f">
              <v:textbox style="mso-fit-shape-to-text:t" inset="20pt,15pt,0,0">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36D3"/>
    <w:multiLevelType w:val="multilevel"/>
    <w:tmpl w:val="D918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625C27"/>
    <w:multiLevelType w:val="multilevel"/>
    <w:tmpl w:val="21625C27"/>
    <w:lvl w:ilvl="0">
      <w:start w:val="1"/>
      <w:numFmt w:val="bullet"/>
      <w:lvlText w:val="-"/>
      <w:lvlJc w:val="left"/>
      <w:pPr>
        <w:ind w:left="1778" w:hanging="360"/>
      </w:pPr>
      <w:rPr>
        <w:rFonts w:ascii="Stencil" w:hAnsi="Stencil" w:hint="default"/>
      </w:rPr>
    </w:lvl>
    <w:lvl w:ilvl="1">
      <w:start w:val="1"/>
      <w:numFmt w:val="lowerRoman"/>
      <w:lvlText w:val="%2."/>
      <w:lvlJc w:val="right"/>
      <w:pPr>
        <w:ind w:left="1494" w:hanging="360"/>
      </w:pPr>
      <w:rPr>
        <w:rFonts w:hint="default"/>
      </w:rPr>
    </w:lvl>
    <w:lvl w:ilvl="2">
      <w:start w:val="1"/>
      <w:numFmt w:val="decimal"/>
      <w:lvlText w:val="%3."/>
      <w:lvlJc w:val="left"/>
      <w:pPr>
        <w:ind w:left="2327" w:hanging="360"/>
      </w:pPr>
      <w:rPr>
        <w:rFonts w:hint="default"/>
      </w:rPr>
    </w:lvl>
    <w:lvl w:ilvl="3">
      <w:start w:val="1"/>
      <w:numFmt w:val="decimal"/>
      <w:lvlText w:val="%4)"/>
      <w:lvlJc w:val="left"/>
      <w:pPr>
        <w:ind w:left="3047" w:hanging="360"/>
      </w:pPr>
      <w:rPr>
        <w:rFonts w:hint="default"/>
      </w:rPr>
    </w:lvl>
    <w:lvl w:ilvl="4">
      <w:start w:val="1"/>
      <w:numFmt w:val="bullet"/>
      <w:lvlText w:val="o"/>
      <w:lvlJc w:val="left"/>
      <w:pPr>
        <w:ind w:left="3767" w:hanging="360"/>
      </w:pPr>
      <w:rPr>
        <w:rFonts w:ascii="Courier New" w:hAnsi="Courier New" w:cs="Courier New" w:hint="default"/>
      </w:rPr>
    </w:lvl>
    <w:lvl w:ilvl="5">
      <w:start w:val="1"/>
      <w:numFmt w:val="bullet"/>
      <w:lvlText w:val=""/>
      <w:lvlJc w:val="left"/>
      <w:pPr>
        <w:ind w:left="4487" w:hanging="360"/>
      </w:pPr>
      <w:rPr>
        <w:rFonts w:ascii="Wingdings" w:hAnsi="Wingdings" w:hint="default"/>
      </w:rPr>
    </w:lvl>
    <w:lvl w:ilvl="6">
      <w:start w:val="1"/>
      <w:numFmt w:val="bullet"/>
      <w:lvlText w:val=""/>
      <w:lvlJc w:val="left"/>
      <w:pPr>
        <w:ind w:left="5207" w:hanging="360"/>
      </w:pPr>
      <w:rPr>
        <w:rFonts w:ascii="Symbol" w:hAnsi="Symbol" w:hint="default"/>
      </w:rPr>
    </w:lvl>
    <w:lvl w:ilvl="7">
      <w:start w:val="1"/>
      <w:numFmt w:val="bullet"/>
      <w:lvlText w:val="o"/>
      <w:lvlJc w:val="left"/>
      <w:pPr>
        <w:ind w:left="5927" w:hanging="360"/>
      </w:pPr>
      <w:rPr>
        <w:rFonts w:ascii="Courier New" w:hAnsi="Courier New" w:cs="Courier New" w:hint="default"/>
      </w:rPr>
    </w:lvl>
    <w:lvl w:ilvl="8">
      <w:start w:val="1"/>
      <w:numFmt w:val="bullet"/>
      <w:lvlText w:val=""/>
      <w:lvlJc w:val="left"/>
      <w:pPr>
        <w:ind w:left="6647" w:hanging="360"/>
      </w:pPr>
      <w:rPr>
        <w:rFonts w:ascii="Wingdings" w:hAnsi="Wingdings" w:hint="default"/>
      </w:rPr>
    </w:lvl>
  </w:abstractNum>
  <w:abstractNum w:abstractNumId="3" w15:restartNumberingAfterBreak="0">
    <w:nsid w:val="27C869C4"/>
    <w:multiLevelType w:val="multilevel"/>
    <w:tmpl w:val="E190E04E"/>
    <w:lvl w:ilvl="0">
      <w:start w:val="1"/>
      <w:numFmt w:val="lowerLetter"/>
      <w:lvlText w:val="%1)"/>
      <w:lvlJc w:val="left"/>
      <w:pPr>
        <w:ind w:left="1080" w:hanging="360"/>
      </w:pPr>
      <w:rPr>
        <w:rFonts w:hint="default"/>
        <w:b w:val="0"/>
        <w:bCs w:val="0"/>
        <w:i w:val="0"/>
        <w:iCs w:val="0"/>
        <w:w w:val="96"/>
        <w:sz w:val="24"/>
        <w:szCs w:val="24"/>
        <w:lang w:val="ru-RU"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F44793F"/>
    <w:multiLevelType w:val="hybridMultilevel"/>
    <w:tmpl w:val="54A0F1AC"/>
    <w:lvl w:ilvl="0" w:tplc="330A6218">
      <w:start w:val="1"/>
      <w:numFmt w:val="lowerRoman"/>
      <w:lvlText w:val="%1."/>
      <w:lvlJc w:val="right"/>
      <w:pPr>
        <w:ind w:left="1713" w:hanging="720"/>
      </w:pPr>
      <w:rPr>
        <w:rFonts w:hint="default"/>
        <w:b w:val="0"/>
        <w:bCs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319439E6"/>
    <w:multiLevelType w:val="multilevel"/>
    <w:tmpl w:val="A17C9B26"/>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sz w:val="24"/>
        <w:szCs w:val="24"/>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5D61F94"/>
    <w:multiLevelType w:val="multilevel"/>
    <w:tmpl w:val="34E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54D85"/>
    <w:multiLevelType w:val="multilevel"/>
    <w:tmpl w:val="53BA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74481"/>
    <w:multiLevelType w:val="multilevel"/>
    <w:tmpl w:val="2DA0B8A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705DA"/>
    <w:multiLevelType w:val="multilevel"/>
    <w:tmpl w:val="864CAF12"/>
    <w:lvl w:ilvl="0">
      <w:start w:val="1"/>
      <w:numFmt w:val="decimal"/>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92C34"/>
    <w:multiLevelType w:val="multilevel"/>
    <w:tmpl w:val="3D3EE430"/>
    <w:lvl w:ilvl="0">
      <w:numFmt w:val="bullet"/>
      <w:lvlText w:val="-"/>
      <w:lvlJc w:val="left"/>
      <w:pPr>
        <w:ind w:left="1080" w:hanging="360"/>
      </w:pPr>
      <w:rPr>
        <w:rFonts w:ascii="Times New Roman" w:eastAsia="Times New Roman" w:hAnsi="Times New Roman" w:cs="Times New Roman" w:hint="default"/>
        <w:b w:val="0"/>
        <w:bCs w:val="0"/>
        <w:i w:val="0"/>
        <w:iCs w:val="0"/>
        <w:w w:val="96"/>
        <w:sz w:val="16"/>
        <w:szCs w:val="16"/>
        <w:lang w:val="ru-RU"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70B24D9"/>
    <w:multiLevelType w:val="multilevel"/>
    <w:tmpl w:val="5CA4936A"/>
    <w:lvl w:ilvl="0">
      <w:start w:val="1"/>
      <w:numFmt w:val="decimal"/>
      <w:lvlText w:val="%1."/>
      <w:lvlJc w:val="left"/>
      <w:pPr>
        <w:ind w:left="360" w:hanging="360"/>
      </w:pPr>
      <w:rPr>
        <w:i w:val="0"/>
        <w:iCs w:val="0"/>
      </w:rPr>
    </w:lvl>
    <w:lvl w:ilvl="1">
      <w:start w:val="1"/>
      <w:numFmt w:val="lowerRoman"/>
      <w:lvlText w:val="%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4916189F"/>
    <w:multiLevelType w:val="hybridMultilevel"/>
    <w:tmpl w:val="54F8142E"/>
    <w:lvl w:ilvl="0" w:tplc="0409000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3B6BD1"/>
    <w:multiLevelType w:val="singleLevel"/>
    <w:tmpl w:val="7610BD2A"/>
    <w:lvl w:ilvl="0">
      <w:start w:val="1"/>
      <w:numFmt w:val="bullet"/>
      <w:lvlText w:val=""/>
      <w:lvlJc w:val="left"/>
      <w:pPr>
        <w:tabs>
          <w:tab w:val="num" w:pos="397"/>
        </w:tabs>
        <w:ind w:left="397" w:hanging="397"/>
      </w:pPr>
      <w:rPr>
        <w:rFonts w:ascii="Symbol" w:hAnsi="Symbol" w:hint="default"/>
      </w:rPr>
    </w:lvl>
  </w:abstractNum>
  <w:abstractNum w:abstractNumId="14" w15:restartNumberingAfterBreak="0">
    <w:nsid w:val="525B2FDF"/>
    <w:multiLevelType w:val="hybridMultilevel"/>
    <w:tmpl w:val="36D87E26"/>
    <w:lvl w:ilvl="0" w:tplc="A3DE129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B4939"/>
    <w:multiLevelType w:val="multilevel"/>
    <w:tmpl w:val="0DE0960E"/>
    <w:lvl w:ilvl="0">
      <w:start w:val="1"/>
      <w:numFmt w:val="lowerLetter"/>
      <w:lvlText w:val="%1)"/>
      <w:lvlJc w:val="left"/>
      <w:pPr>
        <w:ind w:left="1080" w:hanging="360"/>
      </w:pPr>
      <w:rPr>
        <w:rFonts w:hint="default"/>
        <w:b w:val="0"/>
        <w:bCs w:val="0"/>
        <w:i w:val="0"/>
        <w:iCs w:val="0"/>
        <w:w w:val="96"/>
        <w:sz w:val="24"/>
        <w:szCs w:val="24"/>
        <w:lang w:val="ru-RU"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58394084"/>
    <w:multiLevelType w:val="multilevel"/>
    <w:tmpl w:val="886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E821E3"/>
    <w:multiLevelType w:val="multilevel"/>
    <w:tmpl w:val="1902A468"/>
    <w:lvl w:ilvl="0">
      <w:start w:val="1"/>
      <w:numFmt w:val="lowerLetter"/>
      <w:lvlText w:val="%1)"/>
      <w:lvlJc w:val="left"/>
      <w:pPr>
        <w:ind w:left="1080" w:hanging="360"/>
      </w:pPr>
      <w:rPr>
        <w:rFonts w:ascii="Times New Roman" w:hAnsi="Times New Roman" w:cs="Times New Roman" w:hint="default"/>
        <w:b w:val="0"/>
        <w:bCs w:val="0"/>
        <w:i w:val="0"/>
        <w:iCs w:val="0"/>
        <w:w w:val="96"/>
        <w:sz w:val="24"/>
        <w:szCs w:val="24"/>
        <w:lang w:val="ru-RU"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E1A549D"/>
    <w:multiLevelType w:val="multilevel"/>
    <w:tmpl w:val="A6A81DA8"/>
    <w:lvl w:ilvl="0">
      <w:start w:val="1"/>
      <w:numFmt w:val="lowerLetter"/>
      <w:lvlText w:val="%1)"/>
      <w:lvlJc w:val="left"/>
      <w:pPr>
        <w:ind w:left="1080" w:hanging="360"/>
      </w:pPr>
      <w:rPr>
        <w:rFonts w:hint="default"/>
        <w:b w:val="0"/>
        <w:bCs w:val="0"/>
        <w:i w:val="0"/>
        <w:iCs w:val="0"/>
        <w:w w:val="96"/>
        <w:sz w:val="24"/>
        <w:szCs w:val="24"/>
        <w:lang w:val="ru-RU"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61E26FF1"/>
    <w:multiLevelType w:val="multilevel"/>
    <w:tmpl w:val="734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977B4C"/>
    <w:multiLevelType w:val="multilevel"/>
    <w:tmpl w:val="D814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A4196"/>
    <w:multiLevelType w:val="hybridMultilevel"/>
    <w:tmpl w:val="BCEC22CC"/>
    <w:lvl w:ilvl="0" w:tplc="FFFFFFFF">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BD9A6744">
      <w:start w:val="1"/>
      <w:numFmt w:val="lowerRoman"/>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C9D752B"/>
    <w:multiLevelType w:val="multilevel"/>
    <w:tmpl w:val="8B88817C"/>
    <w:lvl w:ilvl="0">
      <w:start w:val="1"/>
      <w:numFmt w:val="lowerLetter"/>
      <w:lvlText w:val="%1)"/>
      <w:lvlJc w:val="left"/>
      <w:pPr>
        <w:ind w:left="720" w:hanging="360"/>
      </w:pPr>
      <w:rPr>
        <w:rFonts w:hint="default"/>
        <w:i w:val="0"/>
        <w:iCs w:val="0"/>
        <w:sz w:val="24"/>
        <w:szCs w:val="36"/>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14"/>
  </w:num>
  <w:num w:numId="3">
    <w:abstractNumId w:val="4"/>
  </w:num>
  <w:num w:numId="4">
    <w:abstractNumId w:val="13"/>
  </w:num>
  <w:num w:numId="5">
    <w:abstractNumId w:val="5"/>
  </w:num>
  <w:num w:numId="6">
    <w:abstractNumId w:val="21"/>
  </w:num>
  <w:num w:numId="7">
    <w:abstractNumId w:val="12"/>
  </w:num>
  <w:num w:numId="8">
    <w:abstractNumId w:val="0"/>
  </w:num>
  <w:num w:numId="9">
    <w:abstractNumId w:val="7"/>
  </w:num>
  <w:num w:numId="10">
    <w:abstractNumId w:val="19"/>
  </w:num>
  <w:num w:numId="11">
    <w:abstractNumId w:val="22"/>
  </w:num>
  <w:num w:numId="12">
    <w:abstractNumId w:val="9"/>
  </w:num>
  <w:num w:numId="13">
    <w:abstractNumId w:val="8"/>
  </w:num>
  <w:num w:numId="14">
    <w:abstractNumId w:val="2"/>
  </w:num>
  <w:num w:numId="15">
    <w:abstractNumId w:val="6"/>
  </w:num>
  <w:num w:numId="16">
    <w:abstractNumId w:val="10"/>
  </w:num>
  <w:num w:numId="17">
    <w:abstractNumId w:val="20"/>
  </w:num>
  <w:num w:numId="18">
    <w:abstractNumId w:val="16"/>
  </w:num>
  <w:num w:numId="19">
    <w:abstractNumId w:val="11"/>
  </w:num>
  <w:num w:numId="20">
    <w:abstractNumId w:val="15"/>
  </w:num>
  <w:num w:numId="21">
    <w:abstractNumId w:val="17"/>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0245B"/>
    <w:rsid w:val="000069AE"/>
    <w:rsid w:val="00013A5F"/>
    <w:rsid w:val="0002164D"/>
    <w:rsid w:val="00024276"/>
    <w:rsid w:val="0003734C"/>
    <w:rsid w:val="000501BA"/>
    <w:rsid w:val="00056CE1"/>
    <w:rsid w:val="00066F69"/>
    <w:rsid w:val="000765A8"/>
    <w:rsid w:val="00080F3D"/>
    <w:rsid w:val="00081054"/>
    <w:rsid w:val="00097253"/>
    <w:rsid w:val="000A6529"/>
    <w:rsid w:val="000D0035"/>
    <w:rsid w:val="000D5DE4"/>
    <w:rsid w:val="000D7217"/>
    <w:rsid w:val="000F4DD3"/>
    <w:rsid w:val="001209CD"/>
    <w:rsid w:val="00122815"/>
    <w:rsid w:val="00122FFB"/>
    <w:rsid w:val="0013050C"/>
    <w:rsid w:val="00175B23"/>
    <w:rsid w:val="00183C9E"/>
    <w:rsid w:val="00186CA1"/>
    <w:rsid w:val="00190A8D"/>
    <w:rsid w:val="001A4725"/>
    <w:rsid w:val="001E39E5"/>
    <w:rsid w:val="001E6954"/>
    <w:rsid w:val="00204F3F"/>
    <w:rsid w:val="0021057C"/>
    <w:rsid w:val="002120D9"/>
    <w:rsid w:val="0022705F"/>
    <w:rsid w:val="00232FB5"/>
    <w:rsid w:val="00234B32"/>
    <w:rsid w:val="00234DF0"/>
    <w:rsid w:val="00236989"/>
    <w:rsid w:val="00242202"/>
    <w:rsid w:val="00276257"/>
    <w:rsid w:val="0029236D"/>
    <w:rsid w:val="002A3350"/>
    <w:rsid w:val="002B4D3B"/>
    <w:rsid w:val="002B7B1D"/>
    <w:rsid w:val="002C1635"/>
    <w:rsid w:val="002E2B7C"/>
    <w:rsid w:val="002E46D9"/>
    <w:rsid w:val="00304A06"/>
    <w:rsid w:val="00314043"/>
    <w:rsid w:val="0031541A"/>
    <w:rsid w:val="0031649E"/>
    <w:rsid w:val="0033063C"/>
    <w:rsid w:val="003319AE"/>
    <w:rsid w:val="00334E23"/>
    <w:rsid w:val="00335D60"/>
    <w:rsid w:val="00353234"/>
    <w:rsid w:val="003672CF"/>
    <w:rsid w:val="00367F00"/>
    <w:rsid w:val="003816CB"/>
    <w:rsid w:val="00382913"/>
    <w:rsid w:val="00392677"/>
    <w:rsid w:val="00395B3F"/>
    <w:rsid w:val="003A2842"/>
    <w:rsid w:val="003B00BA"/>
    <w:rsid w:val="003B3879"/>
    <w:rsid w:val="003C2510"/>
    <w:rsid w:val="003C3424"/>
    <w:rsid w:val="003C797C"/>
    <w:rsid w:val="003D28AE"/>
    <w:rsid w:val="003D571F"/>
    <w:rsid w:val="003D7965"/>
    <w:rsid w:val="003E0229"/>
    <w:rsid w:val="003E2127"/>
    <w:rsid w:val="003E6C49"/>
    <w:rsid w:val="003F27E8"/>
    <w:rsid w:val="003F2D44"/>
    <w:rsid w:val="003F370F"/>
    <w:rsid w:val="003F5CAF"/>
    <w:rsid w:val="003F75B7"/>
    <w:rsid w:val="003F7E0A"/>
    <w:rsid w:val="0040124F"/>
    <w:rsid w:val="00413A06"/>
    <w:rsid w:val="00444C49"/>
    <w:rsid w:val="0045796E"/>
    <w:rsid w:val="0047373B"/>
    <w:rsid w:val="004745FA"/>
    <w:rsid w:val="004806C3"/>
    <w:rsid w:val="00482C51"/>
    <w:rsid w:val="00490D63"/>
    <w:rsid w:val="004914B6"/>
    <w:rsid w:val="00494DC5"/>
    <w:rsid w:val="004B65ED"/>
    <w:rsid w:val="004B720D"/>
    <w:rsid w:val="004D24B0"/>
    <w:rsid w:val="004D3C3E"/>
    <w:rsid w:val="004E55D0"/>
    <w:rsid w:val="00534301"/>
    <w:rsid w:val="0054210C"/>
    <w:rsid w:val="00555499"/>
    <w:rsid w:val="00566FAB"/>
    <w:rsid w:val="005679DC"/>
    <w:rsid w:val="0057352E"/>
    <w:rsid w:val="00575087"/>
    <w:rsid w:val="00583400"/>
    <w:rsid w:val="0058352D"/>
    <w:rsid w:val="00591619"/>
    <w:rsid w:val="005A3174"/>
    <w:rsid w:val="005B1908"/>
    <w:rsid w:val="005D7276"/>
    <w:rsid w:val="005E21C5"/>
    <w:rsid w:val="005F283E"/>
    <w:rsid w:val="00601F74"/>
    <w:rsid w:val="00606A5A"/>
    <w:rsid w:val="00610EC0"/>
    <w:rsid w:val="0061316C"/>
    <w:rsid w:val="00627A3F"/>
    <w:rsid w:val="00633E5E"/>
    <w:rsid w:val="006467AA"/>
    <w:rsid w:val="00650281"/>
    <w:rsid w:val="00652042"/>
    <w:rsid w:val="00652D2B"/>
    <w:rsid w:val="00657369"/>
    <w:rsid w:val="006759C0"/>
    <w:rsid w:val="00675E93"/>
    <w:rsid w:val="0068510B"/>
    <w:rsid w:val="00687314"/>
    <w:rsid w:val="00690594"/>
    <w:rsid w:val="00690A97"/>
    <w:rsid w:val="00692D0C"/>
    <w:rsid w:val="00694EC3"/>
    <w:rsid w:val="006A53BF"/>
    <w:rsid w:val="006A71D7"/>
    <w:rsid w:val="006C47E4"/>
    <w:rsid w:val="006C4DB9"/>
    <w:rsid w:val="006D7A33"/>
    <w:rsid w:val="00711732"/>
    <w:rsid w:val="00741EC9"/>
    <w:rsid w:val="00773338"/>
    <w:rsid w:val="007776B7"/>
    <w:rsid w:val="00784FBF"/>
    <w:rsid w:val="00785C0B"/>
    <w:rsid w:val="00786293"/>
    <w:rsid w:val="0078646F"/>
    <w:rsid w:val="00790CFD"/>
    <w:rsid w:val="00797D8A"/>
    <w:rsid w:val="007D5E9C"/>
    <w:rsid w:val="007E79C5"/>
    <w:rsid w:val="0080332E"/>
    <w:rsid w:val="00806626"/>
    <w:rsid w:val="00831061"/>
    <w:rsid w:val="00833836"/>
    <w:rsid w:val="00852AC4"/>
    <w:rsid w:val="00860476"/>
    <w:rsid w:val="0086163A"/>
    <w:rsid w:val="008647FB"/>
    <w:rsid w:val="008757CC"/>
    <w:rsid w:val="008835D7"/>
    <w:rsid w:val="008849CD"/>
    <w:rsid w:val="008874AF"/>
    <w:rsid w:val="00893798"/>
    <w:rsid w:val="008A0A29"/>
    <w:rsid w:val="008B4263"/>
    <w:rsid w:val="008C1F26"/>
    <w:rsid w:val="008D0B72"/>
    <w:rsid w:val="008E7C45"/>
    <w:rsid w:val="008F0420"/>
    <w:rsid w:val="008F0A25"/>
    <w:rsid w:val="009002B6"/>
    <w:rsid w:val="009074D1"/>
    <w:rsid w:val="00910746"/>
    <w:rsid w:val="00911D9B"/>
    <w:rsid w:val="00912040"/>
    <w:rsid w:val="00916EA0"/>
    <w:rsid w:val="00917D25"/>
    <w:rsid w:val="00933967"/>
    <w:rsid w:val="00934D28"/>
    <w:rsid w:val="0094080F"/>
    <w:rsid w:val="00956706"/>
    <w:rsid w:val="009805FE"/>
    <w:rsid w:val="00987A72"/>
    <w:rsid w:val="009A2B86"/>
    <w:rsid w:val="009A3C3A"/>
    <w:rsid w:val="009C400F"/>
    <w:rsid w:val="009C64CA"/>
    <w:rsid w:val="009D0D15"/>
    <w:rsid w:val="009E0C83"/>
    <w:rsid w:val="009E1AF8"/>
    <w:rsid w:val="009E2AA2"/>
    <w:rsid w:val="009F18C9"/>
    <w:rsid w:val="00A05827"/>
    <w:rsid w:val="00A23BCB"/>
    <w:rsid w:val="00A27C25"/>
    <w:rsid w:val="00A305B0"/>
    <w:rsid w:val="00A37021"/>
    <w:rsid w:val="00A509B6"/>
    <w:rsid w:val="00A5511D"/>
    <w:rsid w:val="00A614BC"/>
    <w:rsid w:val="00A62DAE"/>
    <w:rsid w:val="00A65952"/>
    <w:rsid w:val="00A65F8E"/>
    <w:rsid w:val="00A662A0"/>
    <w:rsid w:val="00A67E8A"/>
    <w:rsid w:val="00A837A8"/>
    <w:rsid w:val="00A9414E"/>
    <w:rsid w:val="00A969D9"/>
    <w:rsid w:val="00AB1956"/>
    <w:rsid w:val="00AC700C"/>
    <w:rsid w:val="00AD3A53"/>
    <w:rsid w:val="00AD58B8"/>
    <w:rsid w:val="00AD5EA9"/>
    <w:rsid w:val="00AE14A1"/>
    <w:rsid w:val="00AF73A6"/>
    <w:rsid w:val="00B33ED0"/>
    <w:rsid w:val="00B70C4E"/>
    <w:rsid w:val="00B72F95"/>
    <w:rsid w:val="00B775C2"/>
    <w:rsid w:val="00B94FD0"/>
    <w:rsid w:val="00B9753F"/>
    <w:rsid w:val="00BA29A2"/>
    <w:rsid w:val="00BA7A4A"/>
    <w:rsid w:val="00BD2372"/>
    <w:rsid w:val="00BD3811"/>
    <w:rsid w:val="00BE5F55"/>
    <w:rsid w:val="00C041EF"/>
    <w:rsid w:val="00C07C19"/>
    <w:rsid w:val="00C166F1"/>
    <w:rsid w:val="00C317F4"/>
    <w:rsid w:val="00C37AB6"/>
    <w:rsid w:val="00C441C5"/>
    <w:rsid w:val="00C520AD"/>
    <w:rsid w:val="00C547C3"/>
    <w:rsid w:val="00C54BC5"/>
    <w:rsid w:val="00C64E2A"/>
    <w:rsid w:val="00C65687"/>
    <w:rsid w:val="00C70447"/>
    <w:rsid w:val="00C81DCD"/>
    <w:rsid w:val="00C951FF"/>
    <w:rsid w:val="00C97F04"/>
    <w:rsid w:val="00CA2276"/>
    <w:rsid w:val="00CA2BA2"/>
    <w:rsid w:val="00CB3951"/>
    <w:rsid w:val="00CC46E7"/>
    <w:rsid w:val="00CD4E84"/>
    <w:rsid w:val="00CF09ED"/>
    <w:rsid w:val="00D06677"/>
    <w:rsid w:val="00D14E34"/>
    <w:rsid w:val="00D235A2"/>
    <w:rsid w:val="00D31970"/>
    <w:rsid w:val="00D509C3"/>
    <w:rsid w:val="00D609EB"/>
    <w:rsid w:val="00D6104A"/>
    <w:rsid w:val="00D61075"/>
    <w:rsid w:val="00D67887"/>
    <w:rsid w:val="00D7561E"/>
    <w:rsid w:val="00D818B5"/>
    <w:rsid w:val="00D91CD5"/>
    <w:rsid w:val="00DA0BCA"/>
    <w:rsid w:val="00DB18E2"/>
    <w:rsid w:val="00DB33C2"/>
    <w:rsid w:val="00DC3535"/>
    <w:rsid w:val="00DF1F91"/>
    <w:rsid w:val="00E20BA5"/>
    <w:rsid w:val="00E40C97"/>
    <w:rsid w:val="00E44E1D"/>
    <w:rsid w:val="00E65CB5"/>
    <w:rsid w:val="00E701BF"/>
    <w:rsid w:val="00E73E92"/>
    <w:rsid w:val="00E8583D"/>
    <w:rsid w:val="00EA537C"/>
    <w:rsid w:val="00EB51DE"/>
    <w:rsid w:val="00ED0507"/>
    <w:rsid w:val="00ED12AC"/>
    <w:rsid w:val="00ED521E"/>
    <w:rsid w:val="00EE1525"/>
    <w:rsid w:val="00EE15B4"/>
    <w:rsid w:val="00EE3D71"/>
    <w:rsid w:val="00EE56BA"/>
    <w:rsid w:val="00EE6B92"/>
    <w:rsid w:val="00F04781"/>
    <w:rsid w:val="00F145C8"/>
    <w:rsid w:val="00F17D6D"/>
    <w:rsid w:val="00F21FA9"/>
    <w:rsid w:val="00F424BE"/>
    <w:rsid w:val="00F5730E"/>
    <w:rsid w:val="00F62064"/>
    <w:rsid w:val="00F64C2E"/>
    <w:rsid w:val="00F73655"/>
    <w:rsid w:val="00F74610"/>
    <w:rsid w:val="00F8369C"/>
    <w:rsid w:val="00F8453D"/>
    <w:rsid w:val="00F84CB1"/>
    <w:rsid w:val="00F85099"/>
    <w:rsid w:val="00F93FA4"/>
    <w:rsid w:val="00F95AD4"/>
    <w:rsid w:val="00FA1956"/>
    <w:rsid w:val="00FB1AC3"/>
    <w:rsid w:val="00FB240C"/>
    <w:rsid w:val="00FB4EBD"/>
    <w:rsid w:val="00FC5338"/>
    <w:rsid w:val="00FE7CA2"/>
    <w:rsid w:val="00FF57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674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A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A4A"/>
    <w:rPr>
      <w:rFonts w:ascii="Tahoma" w:hAnsi="Tahoma" w:cs="Tahoma"/>
      <w:sz w:val="16"/>
      <w:szCs w:val="16"/>
    </w:rPr>
  </w:style>
  <w:style w:type="character" w:customStyle="1" w:styleId="a5">
    <w:name w:val="Абзац списка Знак"/>
    <w:aliases w:val="Citation List Знак,본문(내용) Знак,List Paragraph (numbered (a)) Знак,Colorful List - Accent 11 Знак,List_Paragraph Знак,Multilevel para_II Знак,ADB Normal Знак,ADB paragraph numbering Знак,List Paragraph1 Знак,List Paragraph11 Знак"/>
    <w:basedOn w:val="a0"/>
    <w:link w:val="a6"/>
    <w:uiPriority w:val="1"/>
    <w:locked/>
    <w:rsid w:val="00610EC0"/>
  </w:style>
  <w:style w:type="paragraph" w:styleId="a6">
    <w:name w:val="List Paragraph"/>
    <w:aliases w:val="Citation List,본문(내용),List Paragraph (numbered (a)),Colorful List - Accent 11,List_Paragraph,Multilevel para_II,ADB Normal,ADB paragraph numbering,List Paragraph1,List Paragraph11,ADB List Paragraph,7 List Paragraph,6 List Paragraph"/>
    <w:basedOn w:val="a"/>
    <w:link w:val="a5"/>
    <w:uiPriority w:val="1"/>
    <w:qFormat/>
    <w:rsid w:val="00610EC0"/>
    <w:pPr>
      <w:ind w:left="720"/>
      <w:contextualSpacing/>
    </w:pPr>
  </w:style>
  <w:style w:type="paragraph" w:styleId="a7">
    <w:name w:val="header"/>
    <w:basedOn w:val="a"/>
    <w:link w:val="a8"/>
    <w:uiPriority w:val="99"/>
    <w:unhideWhenUsed/>
    <w:rsid w:val="00610EC0"/>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610EC0"/>
  </w:style>
  <w:style w:type="paragraph" w:customStyle="1" w:styleId="Heading1a">
    <w:name w:val="Heading 1a"/>
    <w:basedOn w:val="a"/>
    <w:next w:val="a"/>
    <w:rsid w:val="002C1635"/>
    <w:pPr>
      <w:keepNext/>
      <w:keepLines/>
      <w:numPr>
        <w:numId w:val="5"/>
      </w:numPr>
      <w:spacing w:before="480" w:after="240" w:line="240" w:lineRule="auto"/>
      <w:jc w:val="center"/>
      <w:outlineLvl w:val="0"/>
    </w:pPr>
    <w:rPr>
      <w:rFonts w:ascii="Times New Roman" w:eastAsia="Times New Roman" w:hAnsi="Times New Roman" w:cs="Times New Roman"/>
      <w:b/>
      <w:caps/>
      <w:sz w:val="32"/>
      <w:szCs w:val="24"/>
    </w:rPr>
  </w:style>
  <w:style w:type="paragraph" w:customStyle="1" w:styleId="Sub-Para2underX">
    <w:name w:val="Sub-Para 2 under X."/>
    <w:basedOn w:val="a"/>
    <w:rsid w:val="002C1635"/>
    <w:pPr>
      <w:numPr>
        <w:ilvl w:val="3"/>
        <w:numId w:val="5"/>
      </w:numPr>
      <w:spacing w:after="240" w:line="240" w:lineRule="auto"/>
      <w:jc w:val="both"/>
      <w:outlineLvl w:val="3"/>
    </w:pPr>
    <w:rPr>
      <w:rFonts w:ascii="Times New Roman" w:eastAsia="Times New Roman" w:hAnsi="Times New Roman" w:cs="Times New Roman"/>
      <w:sz w:val="24"/>
      <w:szCs w:val="24"/>
    </w:rPr>
  </w:style>
  <w:style w:type="paragraph" w:customStyle="1" w:styleId="Sub-Para3underX">
    <w:name w:val="Sub-Para 3 under X."/>
    <w:basedOn w:val="a"/>
    <w:rsid w:val="002C1635"/>
    <w:pPr>
      <w:numPr>
        <w:ilvl w:val="4"/>
        <w:numId w:val="5"/>
      </w:numPr>
      <w:spacing w:after="240" w:line="240" w:lineRule="auto"/>
      <w:jc w:val="both"/>
      <w:outlineLvl w:val="4"/>
    </w:pPr>
    <w:rPr>
      <w:rFonts w:ascii="Times New Roman" w:eastAsia="Times New Roman" w:hAnsi="Times New Roman" w:cs="Times New Roman"/>
      <w:sz w:val="24"/>
      <w:szCs w:val="24"/>
    </w:rPr>
  </w:style>
  <w:style w:type="paragraph" w:customStyle="1" w:styleId="Sub-Para4underX">
    <w:name w:val="Sub-Para 4 under X."/>
    <w:basedOn w:val="a"/>
    <w:rsid w:val="002C1635"/>
    <w:pPr>
      <w:numPr>
        <w:ilvl w:val="5"/>
        <w:numId w:val="5"/>
      </w:numPr>
      <w:spacing w:after="240" w:line="240" w:lineRule="auto"/>
      <w:jc w:val="both"/>
      <w:outlineLvl w:val="5"/>
    </w:pPr>
    <w:rPr>
      <w:rFonts w:ascii="Times New Roman" w:eastAsia="Times New Roman" w:hAnsi="Times New Roman" w:cs="Times New Roman"/>
      <w:sz w:val="24"/>
      <w:szCs w:val="24"/>
    </w:rPr>
  </w:style>
  <w:style w:type="paragraph" w:styleId="a9">
    <w:name w:val="footer"/>
    <w:basedOn w:val="a"/>
    <w:link w:val="aa"/>
    <w:uiPriority w:val="99"/>
    <w:unhideWhenUsed/>
    <w:rsid w:val="0058352D"/>
    <w:pPr>
      <w:tabs>
        <w:tab w:val="center" w:pos="4680"/>
        <w:tab w:val="right" w:pos="9360"/>
      </w:tabs>
      <w:spacing w:after="0" w:line="240" w:lineRule="auto"/>
    </w:pPr>
  </w:style>
  <w:style w:type="character" w:customStyle="1" w:styleId="aa">
    <w:name w:val="Нижний колонтитул Знак"/>
    <w:basedOn w:val="a0"/>
    <w:link w:val="a9"/>
    <w:uiPriority w:val="99"/>
    <w:rsid w:val="0058352D"/>
  </w:style>
  <w:style w:type="character" w:styleId="ab">
    <w:name w:val="Hyperlink"/>
    <w:basedOn w:val="a0"/>
    <w:uiPriority w:val="99"/>
    <w:unhideWhenUsed/>
    <w:rsid w:val="00A23BCB"/>
    <w:rPr>
      <w:color w:val="0000FF" w:themeColor="hyperlink"/>
      <w:u w:val="single"/>
    </w:rPr>
  </w:style>
  <w:style w:type="character" w:styleId="ac">
    <w:name w:val="Unresolved Mention"/>
    <w:basedOn w:val="a0"/>
    <w:uiPriority w:val="99"/>
    <w:semiHidden/>
    <w:unhideWhenUsed/>
    <w:rsid w:val="00A23BCB"/>
    <w:rPr>
      <w:color w:val="605E5C"/>
      <w:shd w:val="clear" w:color="auto" w:fill="E1DFDD"/>
    </w:rPr>
  </w:style>
  <w:style w:type="character" w:styleId="ad">
    <w:name w:val="footnote reference"/>
    <w:basedOn w:val="a0"/>
    <w:semiHidden/>
    <w:qFormat/>
    <w:rsid w:val="00E20BA5"/>
    <w:rPr>
      <w:rFonts w:ascii="Times New Roman" w:hAnsi="Times New Roman"/>
      <w:position w:val="0"/>
      <w:sz w:val="24"/>
      <w:vertAlign w:val="superscript"/>
    </w:rPr>
  </w:style>
  <w:style w:type="paragraph" w:customStyle="1" w:styleId="p1">
    <w:name w:val="p1"/>
    <w:basedOn w:val="a"/>
    <w:rsid w:val="009E2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9E2AA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Revision"/>
    <w:hidden/>
    <w:uiPriority w:val="99"/>
    <w:semiHidden/>
    <w:rsid w:val="00C65687"/>
    <w:pPr>
      <w:spacing w:after="0" w:line="240" w:lineRule="auto"/>
    </w:pPr>
  </w:style>
  <w:style w:type="table" w:styleId="af">
    <w:name w:val="Grid Table Light"/>
    <w:basedOn w:val="a1"/>
    <w:uiPriority w:val="40"/>
    <w:rsid w:val="00EE3D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646473706">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1207764941">
      <w:bodyDiv w:val="1"/>
      <w:marLeft w:val="0"/>
      <w:marRight w:val="0"/>
      <w:marTop w:val="0"/>
      <w:marBottom w:val="0"/>
      <w:divBdr>
        <w:top w:val="none" w:sz="0" w:space="0" w:color="auto"/>
        <w:left w:val="none" w:sz="0" w:space="0" w:color="auto"/>
        <w:bottom w:val="none" w:sz="0" w:space="0" w:color="auto"/>
        <w:right w:val="none" w:sz="0" w:space="0" w:color="auto"/>
      </w:divBdr>
    </w:div>
    <w:div w:id="1695962414">
      <w:bodyDiv w:val="1"/>
      <w:marLeft w:val="0"/>
      <w:marRight w:val="0"/>
      <w:marTop w:val="0"/>
      <w:marBottom w:val="0"/>
      <w:divBdr>
        <w:top w:val="none" w:sz="0" w:space="0" w:color="auto"/>
        <w:left w:val="none" w:sz="0" w:space="0" w:color="auto"/>
        <w:bottom w:val="none" w:sz="0" w:space="0" w:color="auto"/>
        <w:right w:val="none" w:sz="0" w:space="0" w:color="auto"/>
      </w:divBdr>
    </w:div>
    <w:div w:id="19316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0EDF-35BB-4414-9BE6-67C84854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1252</Words>
  <Characters>7143</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root</cp:lastModifiedBy>
  <cp:revision>28</cp:revision>
  <cp:lastPrinted>2019-03-25T05:15:00Z</cp:lastPrinted>
  <dcterms:created xsi:type="dcterms:W3CDTF">2025-07-16T04:18:00Z</dcterms:created>
  <dcterms:modified xsi:type="dcterms:W3CDTF">2025-07-17T11:54:00Z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2677648764903bc59663c412f74dc4a8a9bc9cbc7d1abfda30d33a7fa0b08c70</vt:lpwstr>
  </property>
  <property fmtid="{D5CDD505-2E9C-101B-9397-08002B2CF9AE}" pid="3" name="ClassificationContentMarkingHeaderShapeIds">
    <vt:lpwstr>5c0faedf,52f27412,63f302a8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2024-05-01T06:50:57Z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f4773eb7-73ee-4cb4-bb5d-63d6a953b111</vt:lpwstr>
  </property>
  <property fmtid="{D5CDD505-2E9C-101B-9397-08002B2CF9AE}" pid="12" name="MSIP_Label_9ef4adf7-25a7-4f52-a61a-df7190f1d881_ContentBits">
    <vt:lpwstr>1</vt:lpwstr>
  </property>
</Properties>
</file>