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5D86" w14:textId="78A1CB7D" w:rsidR="00E33898" w:rsidRPr="006C16EB" w:rsidRDefault="00B8195B" w:rsidP="006C16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6C16EB">
        <w:rPr>
          <w:rFonts w:ascii="Times New Roman" w:hAnsi="Times New Roman" w:cs="Times New Roman"/>
          <w:b/>
          <w:bCs/>
          <w:sz w:val="28"/>
          <w:szCs w:val="28"/>
        </w:rPr>
        <w:t>MEKDE</w:t>
      </w:r>
      <w:r w:rsidRPr="006C16EB">
        <w:rPr>
          <w:rFonts w:ascii="Times New Roman" w:hAnsi="Times New Roman" w:cs="Times New Roman"/>
          <w:b/>
          <w:bCs/>
          <w:sz w:val="28"/>
          <w:szCs w:val="28"/>
          <w:lang w:val="tk-TM"/>
        </w:rPr>
        <w:t>BE ÇENLI WE</w:t>
      </w:r>
      <w:r w:rsidRPr="006C16EB">
        <w:rPr>
          <w:rFonts w:ascii="Times New Roman" w:hAnsi="Times New Roman" w:cs="Times New Roman"/>
          <w:b/>
          <w:bCs/>
          <w:sz w:val="28"/>
          <w:szCs w:val="28"/>
        </w:rPr>
        <w:t xml:space="preserve"> MEKDE</w:t>
      </w:r>
      <w:r w:rsidRPr="006C16EB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P BILIM MINISTRLIGI FONDY HASABYNDAN ÝOKARY HÜNÄRLI PEDAGOG HÜNÄRMENLERI HÖWESLENDIRMEK (MOTIWASIÝALANDYRMAK) MAKSADYNDA BAŞLANGYÇ BILIM DERSI HÜNÄRMENLERINIŇ BILIM WE HÜNÄR DEREJELERINI BAHALANDYRMAK ÜÇIN TEST  SYNAGYNYŇ </w:t>
      </w:r>
      <w:r w:rsidRPr="006C16EB">
        <w:rPr>
          <w:rFonts w:ascii="Times New Roman" w:hAnsi="Times New Roman" w:cs="Times New Roman"/>
          <w:b/>
          <w:bCs/>
          <w:sz w:val="28"/>
          <w:szCs w:val="28"/>
        </w:rPr>
        <w:t>SPETSIFIKASI</w:t>
      </w:r>
      <w:r w:rsidRPr="006C16EB">
        <w:rPr>
          <w:rFonts w:ascii="Times New Roman" w:hAnsi="Times New Roman" w:cs="Times New Roman"/>
          <w:b/>
          <w:bCs/>
          <w:sz w:val="28"/>
          <w:szCs w:val="28"/>
          <w:lang w:val="tk-TM"/>
        </w:rPr>
        <w:t>Ý</w:t>
      </w:r>
      <w:r w:rsidRPr="006C16EB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Pr="006C16EB">
        <w:rPr>
          <w:rFonts w:ascii="Times New Roman" w:hAnsi="Times New Roman" w:cs="Times New Roman"/>
          <w:b/>
          <w:bCs/>
          <w:sz w:val="28"/>
          <w:szCs w:val="28"/>
          <w:lang w:val="tk-TM"/>
        </w:rPr>
        <w:t>Y (AÝRATYNLYKLARY)</w:t>
      </w:r>
    </w:p>
    <w:p w14:paraId="53248A7C" w14:textId="66643FA1" w:rsidR="005E2F50" w:rsidRPr="006C16EB" w:rsidRDefault="00B8195B" w:rsidP="006C16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6EB">
        <w:rPr>
          <w:rFonts w:ascii="Times New Roman" w:hAnsi="Times New Roman" w:cs="Times New Roman"/>
          <w:b/>
          <w:bCs/>
          <w:sz w:val="28"/>
          <w:szCs w:val="28"/>
        </w:rPr>
        <w:t>GIRIŞ</w:t>
      </w:r>
    </w:p>
    <w:p w14:paraId="23073B3E" w14:textId="3ABBA351" w:rsidR="00AD4999" w:rsidRPr="00AA19A7" w:rsidRDefault="00B8195B" w:rsidP="006C16EB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95B">
        <w:rPr>
          <w:rFonts w:ascii="Times New Roman" w:hAnsi="Times New Roman" w:cs="Times New Roman"/>
          <w:sz w:val="28"/>
          <w:szCs w:val="28"/>
        </w:rPr>
        <w:t xml:space="preserve">Özbegistan Respublikasynyň Prezidentiniň </w:t>
      </w:r>
      <w:r w:rsidR="006C16EB" w:rsidRPr="006C16EB">
        <w:rPr>
          <w:rFonts w:ascii="Times New Roman" w:hAnsi="Times New Roman" w:cs="Times New Roman"/>
          <w:sz w:val="28"/>
          <w:szCs w:val="28"/>
        </w:rPr>
        <w:t>“</w:t>
      </w:r>
      <w:r w:rsidRPr="00B8195B">
        <w:rPr>
          <w:rFonts w:ascii="Times New Roman" w:hAnsi="Times New Roman" w:cs="Times New Roman"/>
          <w:sz w:val="28"/>
          <w:szCs w:val="28"/>
        </w:rPr>
        <w:t>2022-2026-njy ýyllarda halk bilimini ösdürmek boýunça milli maksatnamany tassyklamak</w:t>
      </w:r>
      <w:r w:rsidR="006C16E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>2022-nji ýylyň</w:t>
      </w:r>
      <w:r w:rsidR="006C16EB" w:rsidRPr="006C16EB">
        <w:rPr>
          <w:rFonts w:ascii="Times New Roman" w:hAnsi="Times New Roman" w:cs="Times New Roman"/>
          <w:sz w:val="28"/>
          <w:szCs w:val="28"/>
        </w:rPr>
        <w:t xml:space="preserve">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11-nji maýynda PF-134 belgili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Permanynyň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>ýerine ýetirilişi barada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>şeýle hem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halk bilim ulgamynda işleýän we okuwçylary ýokary netijeleri gazanan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ýokary hünärli pedagog hünärmenleriň zähmetini höweslendirmek hem-de özüniň üstünde hemişe gözleg alyp barýan, özüniň okatmak stiline we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>halk arasynda abraýy bolan ökde mugallymlaryň işin</w:t>
      </w:r>
      <w:r>
        <w:rPr>
          <w:rFonts w:ascii="Times New Roman" w:hAnsi="Times New Roman" w:cs="Times New Roman"/>
          <w:sz w:val="28"/>
          <w:szCs w:val="28"/>
          <w:lang w:val="tk-TM"/>
        </w:rPr>
        <w:t>e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 mundan beýläk-de goldaw bermek maksady bilen </w:t>
      </w:r>
      <w:bookmarkStart w:id="0" w:name="_Hlk182588027"/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Ministrler Kabinetiniň </w:t>
      </w:r>
      <w:r w:rsidR="000F55B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F55B5"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2022-nji ýylyň 2-nji awgustynda </w:t>
      </w:r>
      <w:r w:rsidR="000F55B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425 belgili </w:t>
      </w:r>
      <w:r w:rsidR="006C16EB" w:rsidRPr="006C16EB">
        <w:rPr>
          <w:rFonts w:ascii="Times New Roman" w:hAnsi="Times New Roman" w:cs="Times New Roman"/>
          <w:sz w:val="28"/>
          <w:szCs w:val="28"/>
        </w:rPr>
        <w:t>“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Halk bilim ministriniň </w:t>
      </w:r>
      <w:r w:rsidR="000F55B5">
        <w:rPr>
          <w:rFonts w:ascii="Times New Roman" w:hAnsi="Times New Roman" w:cs="Times New Roman"/>
          <w:sz w:val="28"/>
          <w:szCs w:val="28"/>
          <w:lang w:val="tk-TM"/>
        </w:rPr>
        <w:t>fondynyň (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>gaznasynyň</w:t>
      </w:r>
      <w:r w:rsidR="000F55B5">
        <w:rPr>
          <w:rFonts w:ascii="Times New Roman" w:hAnsi="Times New Roman" w:cs="Times New Roman"/>
          <w:sz w:val="28"/>
          <w:szCs w:val="28"/>
          <w:lang w:val="tk-TM"/>
        </w:rPr>
        <w:t>)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 işini guramak çäreleri barada</w:t>
      </w:r>
      <w:r w:rsidR="006C16EB" w:rsidRPr="006C16EB">
        <w:rPr>
          <w:rFonts w:ascii="Times New Roman" w:hAnsi="Times New Roman" w:cs="Times New Roman"/>
          <w:sz w:val="28"/>
          <w:szCs w:val="28"/>
        </w:rPr>
        <w:t>”</w:t>
      </w:r>
      <w:r w:rsidR="000F55B5">
        <w:rPr>
          <w:rFonts w:ascii="Times New Roman" w:hAnsi="Times New Roman" w:cs="Times New Roman"/>
          <w:sz w:val="28"/>
          <w:szCs w:val="28"/>
          <w:lang w:val="tk-TM"/>
        </w:rPr>
        <w:t>ky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 xml:space="preserve"> karary kabul edil</w:t>
      </w:r>
      <w:r w:rsidR="000F55B5">
        <w:rPr>
          <w:rFonts w:ascii="Times New Roman" w:hAnsi="Times New Roman" w:cs="Times New Roman"/>
          <w:sz w:val="28"/>
          <w:szCs w:val="28"/>
          <w:lang w:val="tk-TM"/>
        </w:rPr>
        <w:t>en</w:t>
      </w:r>
      <w:r w:rsidRPr="00B8195B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B9313" w14:textId="11C573A7" w:rsidR="00297B0D" w:rsidRPr="00297B0D" w:rsidRDefault="00297B0D" w:rsidP="00AA19A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297B0D">
        <w:rPr>
          <w:rFonts w:ascii="Times New Roman" w:hAnsi="Times New Roman" w:cs="Times New Roman"/>
          <w:sz w:val="28"/>
          <w:szCs w:val="28"/>
        </w:rPr>
        <w:t>Karara esaslanyp, bäsleşigiň 1-nji tapgyr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97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saýlap almak test synaglaryny geçirmek üçin </w:t>
      </w:r>
      <w:r w:rsidRPr="00297B0D">
        <w:rPr>
          <w:rFonts w:ascii="Times New Roman" w:hAnsi="Times New Roman" w:cs="Times New Roman"/>
          <w:sz w:val="28"/>
          <w:szCs w:val="28"/>
        </w:rPr>
        <w:t>dalaşgärleriň okadýan umumy bilim dersleriniň bilim derejesine baha bermek üçin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köp wariantlylyk (</w:t>
      </w:r>
      <w:r w:rsidRPr="00297B0D">
        <w:rPr>
          <w:rFonts w:ascii="Times New Roman" w:hAnsi="Times New Roman" w:cs="Times New Roman"/>
          <w:sz w:val="28"/>
          <w:szCs w:val="28"/>
        </w:rPr>
        <w:t>köpugurly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Pr="00297B0D">
        <w:rPr>
          <w:rFonts w:ascii="Times New Roman" w:hAnsi="Times New Roman" w:cs="Times New Roman"/>
          <w:sz w:val="28"/>
          <w:szCs w:val="28"/>
        </w:rPr>
        <w:t>gözegçilik sorag</w:t>
      </w:r>
      <w:r>
        <w:rPr>
          <w:rFonts w:ascii="Times New Roman" w:hAnsi="Times New Roman" w:cs="Times New Roman"/>
          <w:sz w:val="28"/>
          <w:szCs w:val="28"/>
          <w:lang w:val="tk-TM"/>
        </w:rPr>
        <w:t>larynyň</w:t>
      </w:r>
      <w:r w:rsidRPr="00297B0D">
        <w:rPr>
          <w:rFonts w:ascii="Times New Roman" w:hAnsi="Times New Roman" w:cs="Times New Roman"/>
          <w:sz w:val="28"/>
          <w:szCs w:val="28"/>
        </w:rPr>
        <w:t xml:space="preserve"> bankyny döretmek</w:t>
      </w:r>
      <w:r>
        <w:rPr>
          <w:rFonts w:ascii="Times New Roman" w:hAnsi="Times New Roman" w:cs="Times New Roman"/>
          <w:sz w:val="28"/>
          <w:szCs w:val="28"/>
          <w:lang w:val="tk-TM"/>
        </w:rPr>
        <w:t>lik bellenilen</w:t>
      </w:r>
      <w:r w:rsidRPr="00297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14:paraId="1C8F160B" w14:textId="5B03EF8B" w:rsidR="00AD4999" w:rsidRPr="00AA19A7" w:rsidRDefault="00297B0D" w:rsidP="00297B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0D">
        <w:rPr>
          <w:rFonts w:ascii="Times New Roman" w:hAnsi="Times New Roman" w:cs="Times New Roman"/>
          <w:sz w:val="28"/>
          <w:szCs w:val="28"/>
        </w:rPr>
        <w:t xml:space="preserve">Şoňa laýyklykda </w:t>
      </w:r>
      <w:r>
        <w:rPr>
          <w:rFonts w:ascii="Times New Roman" w:hAnsi="Times New Roman" w:cs="Times New Roman"/>
          <w:sz w:val="28"/>
          <w:szCs w:val="28"/>
          <w:lang w:val="tk-TM"/>
        </w:rPr>
        <w:t>test (</w:t>
      </w:r>
      <w:r w:rsidRPr="00297B0D">
        <w:rPr>
          <w:rFonts w:ascii="Times New Roman" w:hAnsi="Times New Roman" w:cs="Times New Roman"/>
          <w:sz w:val="28"/>
          <w:szCs w:val="28"/>
        </w:rPr>
        <w:t>synag</w:t>
      </w:r>
      <w:r>
        <w:rPr>
          <w:rFonts w:ascii="Times New Roman" w:hAnsi="Times New Roman" w:cs="Times New Roman"/>
          <w:sz w:val="28"/>
          <w:szCs w:val="28"/>
          <w:lang w:val="tk-TM"/>
        </w:rPr>
        <w:t>)</w:t>
      </w:r>
      <w:r w:rsidRPr="00297B0D">
        <w:rPr>
          <w:rFonts w:ascii="Times New Roman" w:hAnsi="Times New Roman" w:cs="Times New Roman"/>
          <w:sz w:val="28"/>
          <w:szCs w:val="28"/>
        </w:rPr>
        <w:t xml:space="preserve"> spesifikasiýasy işlenip düzüldi.</w:t>
      </w:r>
      <w:r w:rsidR="00BA3FED" w:rsidRPr="00AA19A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0518E8B6" w14:textId="2DA0EBAA" w:rsidR="00B36F4C" w:rsidRDefault="00297B0D" w:rsidP="006C16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297B0D">
        <w:rPr>
          <w:rFonts w:ascii="Times New Roman" w:eastAsia="Times New Roman" w:hAnsi="Times New Roman" w:cs="Times New Roman"/>
          <w:sz w:val="28"/>
          <w:szCs w:val="28"/>
        </w:rPr>
        <w:t xml:space="preserve">Bu spesifikasiýanyň maksady, Özbegistan Respublikasynyň Ministrler Kabinetiniň </w:t>
      </w:r>
      <w:r w:rsidR="006C16EB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 xml:space="preserve">Halk bilim ministriniň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fondynyň (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>gaznasynyň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)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 xml:space="preserve"> işini guramak çäreleri barada</w:t>
      </w:r>
      <w:r w:rsidR="006C16EB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-nji ýyl 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>2-nji awgustda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ky 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 xml:space="preserve">425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belgili 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>kararyna laýyklykda pedagog</w:t>
      </w:r>
      <w:r w:rsidR="00B36F4C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hünärmenleriň 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>bilim</w:t>
      </w:r>
      <w:r w:rsidR="00B36F4C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</w:t>
      </w:r>
      <w:r w:rsidRPr="00297B0D">
        <w:rPr>
          <w:rFonts w:ascii="Times New Roman" w:eastAsia="Times New Roman" w:hAnsi="Times New Roman" w:cs="Times New Roman"/>
          <w:sz w:val="28"/>
          <w:szCs w:val="28"/>
        </w:rPr>
        <w:t>we</w:t>
      </w:r>
      <w:r w:rsidR="00B36F4C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potensialyny kesgitleýän synag proseslerinde ulanylýan test synaglary wariantlarynyň </w:t>
      </w:r>
      <w:r w:rsidR="00B36F4C" w:rsidRPr="00B36F4C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gurluşy we oňa </w:t>
      </w:r>
      <w:r w:rsidR="00B36F4C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goýulýan </w:t>
      </w:r>
      <w:r w:rsidR="00B36F4C" w:rsidRPr="00B36F4C">
        <w:rPr>
          <w:rFonts w:ascii="Times New Roman" w:eastAsia="Times New Roman" w:hAnsi="Times New Roman" w:cs="Times New Roman"/>
          <w:sz w:val="28"/>
          <w:szCs w:val="28"/>
          <w:lang w:val="tk-TM"/>
        </w:rPr>
        <w:t>talaplary kesgitlemekden ybarat.</w:t>
      </w:r>
      <w:bookmarkStart w:id="1" w:name="_Hlk182642330"/>
    </w:p>
    <w:p w14:paraId="24C6D81E" w14:textId="77777777" w:rsidR="006C16EB" w:rsidRDefault="006C16EB" w:rsidP="006C16E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6E767" w14:textId="125D6A61" w:rsidR="00B0076E" w:rsidRPr="00AA19A7" w:rsidRDefault="00410066" w:rsidP="006C16E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066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aşlangyç bilim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 xml:space="preserve"> dersini bilmek hem-de okuwçylara öwredip bilmek </w:t>
      </w:r>
      <w:r w:rsidRPr="00410066"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ukybyna baha bermek we höweslendirmek üçin synaglaryň görnüşleri</w:t>
      </w:r>
      <w:bookmarkEnd w:id="1"/>
    </w:p>
    <w:p w14:paraId="691FEAA6" w14:textId="55749E7E" w:rsidR="00B0076E" w:rsidRPr="006C16EB" w:rsidRDefault="00503ACE" w:rsidP="00503ACE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CE">
        <w:rPr>
          <w:rFonts w:ascii="Times New Roman" w:eastAsia="Times New Roman" w:hAnsi="Times New Roman" w:cs="Times New Roman"/>
          <w:sz w:val="28"/>
          <w:szCs w:val="28"/>
        </w:rPr>
        <w:t xml:space="preserve">Synag soraglary başlangyç bilim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dersi boýunça pedagoglaryň </w:t>
      </w:r>
      <w:r w:rsidRPr="00503ACE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almaly bilimlerine, başarnyklaryna we kärlerine baha bermek üçin döredilen synag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tapşyrmalaryndan </w:t>
      </w:r>
      <w:r w:rsidRPr="00503ACE">
        <w:rPr>
          <w:rFonts w:ascii="Times New Roman" w:eastAsia="Times New Roman" w:hAnsi="Times New Roman" w:cs="Times New Roman"/>
          <w:sz w:val="28"/>
          <w:szCs w:val="28"/>
          <w:lang w:val="tk-TM"/>
        </w:rPr>
        <w:t>ybarat</w:t>
      </w:r>
      <w:r w:rsidR="006C16EB" w:rsidRPr="006C16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9BEC5" w14:textId="77777777" w:rsidR="00B0076E" w:rsidRPr="00AA19A7" w:rsidRDefault="00B0076E" w:rsidP="00AA19A7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C111A" w14:textId="0FF9CA2C" w:rsidR="00B0076E" w:rsidRPr="00AA19A7" w:rsidRDefault="00503ACE" w:rsidP="006C16EB">
      <w:pPr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CE">
        <w:rPr>
          <w:rFonts w:ascii="Times New Roman" w:eastAsia="Times New Roman" w:hAnsi="Times New Roman" w:cs="Times New Roman"/>
          <w:b/>
          <w:sz w:val="28"/>
          <w:szCs w:val="28"/>
        </w:rPr>
        <w:t>Başlangyç bilim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 xml:space="preserve"> dersin</w:t>
      </w:r>
      <w:r w:rsidRPr="00503ACE">
        <w:rPr>
          <w:rFonts w:ascii="Times New Roman" w:eastAsia="Times New Roman" w:hAnsi="Times New Roman" w:cs="Times New Roman"/>
          <w:b/>
          <w:sz w:val="28"/>
          <w:szCs w:val="28"/>
        </w:rPr>
        <w:t xml:space="preserve">däki bilimlere baha bermek üçin synag soraglary bilen baglanyşykly </w:t>
      </w:r>
      <w:r w:rsidR="00AC1EE2"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temalaryň</w:t>
      </w:r>
      <w:r w:rsidRPr="00503ACE">
        <w:rPr>
          <w:rFonts w:ascii="Times New Roman" w:eastAsia="Times New Roman" w:hAnsi="Times New Roman" w:cs="Times New Roman"/>
          <w:b/>
          <w:sz w:val="28"/>
          <w:szCs w:val="28"/>
        </w:rPr>
        <w:t xml:space="preserve"> mazmun</w:t>
      </w:r>
      <w:r w:rsidR="00AC1EE2"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 xml:space="preserve"> ugurlary</w:t>
      </w:r>
    </w:p>
    <w:p w14:paraId="5D78C76B" w14:textId="19166ACE" w:rsidR="00B0076E" w:rsidRPr="00AA19A7" w:rsidRDefault="00A502F3" w:rsidP="00A502F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Pedagoglaryň 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>başlangyç bilim ders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inden 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 xml:space="preserve">bilimlerine baha bermek we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mynasyp 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>höweslendir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mek üçin test (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>synag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)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tapşyrmalary 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 xml:space="preserve">umumy bilim mekdepleriniň 1-4-nji synplarynyň materiallaryndan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hem-de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t xml:space="preserve"> kär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-hünär talaplary </w:t>
      </w:r>
      <w:r w:rsidRPr="00A502F3">
        <w:rPr>
          <w:rFonts w:ascii="Times New Roman" w:eastAsia="Times New Roman" w:hAnsi="Times New Roman" w:cs="Times New Roman"/>
          <w:sz w:val="28"/>
          <w:szCs w:val="28"/>
        </w:rPr>
        <w:lastRenderedPageBreak/>
        <w:t>boýunça degişli edebiýatlardan ybarat bolup, dersiň aşakdaky mazmunyny öz içine alýar.</w:t>
      </w:r>
    </w:p>
    <w:p w14:paraId="5FD750F4" w14:textId="75F121E9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F38FA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Okuw </w:t>
      </w:r>
      <w:r w:rsidR="00EF38FA" w:rsidRPr="00EF38FA">
        <w:rPr>
          <w:rFonts w:ascii="Times New Roman" w:eastAsia="Times New Roman" w:hAnsi="Times New Roman" w:cs="Times New Roman"/>
          <w:sz w:val="28"/>
          <w:szCs w:val="28"/>
        </w:rPr>
        <w:t>sowatlylygy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4989FD" w14:textId="23C38C39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F38FA" w:rsidRPr="00EF38FA">
        <w:rPr>
          <w:rFonts w:ascii="Times New Roman" w:eastAsia="Times New Roman" w:hAnsi="Times New Roman" w:cs="Times New Roman"/>
          <w:sz w:val="28"/>
          <w:szCs w:val="28"/>
        </w:rPr>
        <w:t>Ene dili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3F9796" w14:textId="20A29BCB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3. Matematika;</w:t>
      </w:r>
    </w:p>
    <w:p w14:paraId="34A725D1" w14:textId="27D48FEF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F38FA" w:rsidRPr="00EF38FA">
        <w:rPr>
          <w:rFonts w:ascii="Times New Roman" w:eastAsia="Times New Roman" w:hAnsi="Times New Roman" w:cs="Times New Roman"/>
          <w:sz w:val="28"/>
          <w:szCs w:val="28"/>
        </w:rPr>
        <w:t>Tebigat ylymlary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302483" w14:textId="7C72C854" w:rsidR="002E1839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F38FA">
        <w:rPr>
          <w:rFonts w:ascii="Times New Roman" w:eastAsia="Times New Roman" w:hAnsi="Times New Roman" w:cs="Times New Roman"/>
          <w:sz w:val="28"/>
          <w:szCs w:val="28"/>
          <w:lang w:val="tk-TM"/>
        </w:rPr>
        <w:t>Terbiýe</w:t>
      </w:r>
      <w:r w:rsidR="00B52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B15FD" w14:textId="77777777" w:rsidR="00B5281E" w:rsidRPr="00AA19A7" w:rsidRDefault="00B5281E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294C9" w14:textId="5D99151F" w:rsidR="00F27F91" w:rsidRPr="00EF38FA" w:rsidRDefault="00EF38FA" w:rsidP="006C16EB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2642707"/>
      <w:r w:rsidRPr="00EF38FA">
        <w:rPr>
          <w:rFonts w:ascii="Times New Roman" w:eastAsia="Times New Roman" w:hAnsi="Times New Roman" w:cs="Times New Roman"/>
          <w:b/>
          <w:sz w:val="28"/>
          <w:szCs w:val="28"/>
        </w:rPr>
        <w:t>Başlangyç bilim dersind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en</w:t>
      </w:r>
      <w:r w:rsidRPr="00EF38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test (</w:t>
      </w:r>
      <w:r w:rsidRPr="00EF38FA">
        <w:rPr>
          <w:rFonts w:ascii="Times New Roman" w:eastAsia="Times New Roman" w:hAnsi="Times New Roman" w:cs="Times New Roman"/>
          <w:b/>
          <w:sz w:val="28"/>
          <w:szCs w:val="28"/>
        </w:rPr>
        <w:t>synag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)</w:t>
      </w:r>
      <w:r w:rsidRPr="00EF38FA">
        <w:rPr>
          <w:rFonts w:ascii="Times New Roman" w:eastAsia="Times New Roman" w:hAnsi="Times New Roman" w:cs="Times New Roman"/>
          <w:b/>
          <w:sz w:val="28"/>
          <w:szCs w:val="28"/>
        </w:rPr>
        <w:t xml:space="preserve"> esasynda pedagoglaryň bilimlerine baha bermek üçin talaplar</w:t>
      </w:r>
      <w:bookmarkEnd w:id="2"/>
    </w:p>
    <w:p w14:paraId="58876771" w14:textId="193F860D" w:rsidR="002E1839" w:rsidRPr="00AA19A7" w:rsidRDefault="004F2268" w:rsidP="004F2268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Test </w:t>
      </w:r>
      <w:r w:rsidRPr="004F2268">
        <w:rPr>
          <w:rFonts w:ascii="Times New Roman" w:hAnsi="Times New Roman" w:cs="Times New Roman"/>
          <w:sz w:val="28"/>
          <w:szCs w:val="28"/>
        </w:rPr>
        <w:t>synagy</w:t>
      </w:r>
      <w:r>
        <w:rPr>
          <w:rFonts w:ascii="Times New Roman" w:hAnsi="Times New Roman" w:cs="Times New Roman"/>
          <w:sz w:val="28"/>
          <w:szCs w:val="28"/>
          <w:lang w:val="tk-TM"/>
        </w:rPr>
        <w:t>ny</w:t>
      </w:r>
      <w:r w:rsidRPr="004F2268">
        <w:rPr>
          <w:rFonts w:ascii="Times New Roman" w:hAnsi="Times New Roman" w:cs="Times New Roman"/>
          <w:sz w:val="28"/>
          <w:szCs w:val="28"/>
        </w:rPr>
        <w:t xml:space="preserve">ň esasynda başlangyç bilim dersi boýunça </w:t>
      </w:r>
      <w:r>
        <w:rPr>
          <w:rFonts w:ascii="Times New Roman" w:hAnsi="Times New Roman" w:cs="Times New Roman"/>
          <w:sz w:val="28"/>
          <w:szCs w:val="28"/>
          <w:lang w:val="tk-TM"/>
        </w:rPr>
        <w:t>pedagog</w:t>
      </w:r>
      <w:r w:rsidRPr="004F2268">
        <w:rPr>
          <w:rFonts w:ascii="Times New Roman" w:hAnsi="Times New Roman" w:cs="Times New Roman"/>
          <w:sz w:val="28"/>
          <w:szCs w:val="28"/>
        </w:rPr>
        <w:t>laryň bilimleri aşakdaky talaplar esas</w:t>
      </w:r>
      <w:r>
        <w:rPr>
          <w:rFonts w:ascii="Times New Roman" w:hAnsi="Times New Roman" w:cs="Times New Roman"/>
          <w:sz w:val="28"/>
          <w:szCs w:val="28"/>
          <w:lang w:val="tk-TM"/>
        </w:rPr>
        <w:t>ynda bahalanýar</w:t>
      </w:r>
      <w:r w:rsidR="00F27F91" w:rsidRPr="00AA19A7">
        <w:rPr>
          <w:rFonts w:ascii="Times New Roman" w:hAnsi="Times New Roman" w:cs="Times New Roman"/>
          <w:sz w:val="28"/>
          <w:szCs w:val="28"/>
        </w:rPr>
        <w:t>:</w:t>
      </w:r>
    </w:p>
    <w:p w14:paraId="6F01ACEE" w14:textId="0C5D258C" w:rsidR="00E51C2F" w:rsidRPr="00AA19A7" w:rsidRDefault="00E51C2F" w:rsidP="006C16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F2268" w:rsidRPr="004F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Ene dili</w:t>
      </w: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DF82D69" w14:textId="230AF5D5" w:rsidR="00E51C2F" w:rsidRPr="00AA19A7" w:rsidRDefault="004F2268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sözleýiş sesleri we harplary, söz gurluşy, fonetik hadysalar,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çekimli </w:t>
      </w:r>
      <w:r w:rsidRPr="004F2268">
        <w:rPr>
          <w:rFonts w:ascii="Times New Roman" w:eastAsia="Times New Roman" w:hAnsi="Times New Roman" w:cs="Times New Roman"/>
          <w:sz w:val="28"/>
          <w:szCs w:val="28"/>
          <w:lang w:eastAsia="ru-RU"/>
        </w:rPr>
        <w:t>we çekimsiz sesler,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goşulmalar we olaryň ýazuw düzgüni, sada</w:t>
      </w:r>
      <w:r w:rsid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goşma </w:t>
      </w:r>
      <w:r w:rsid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we tirkeş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sözler, olaryň ýazuw düzgüni</w:t>
      </w:r>
      <w:r w:rsid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temalarynyň möçberinde </w:t>
      </w:r>
      <w:r w:rsidRPr="004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synag 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 xml:space="preserve">y </w:t>
      </w:r>
      <w:r w:rsidR="00970F81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çäginde</w:t>
      </w:r>
      <w:r w:rsid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4F2268">
        <w:rPr>
          <w:rFonts w:ascii="Times New Roman" w:eastAsia="Times New Roman" w:hAnsi="Times New Roman" w:cs="Times New Roman"/>
          <w:sz w:val="28"/>
          <w:szCs w:val="28"/>
          <w:lang w:eastAsia="ru-RU"/>
        </w:rPr>
        <w:t>işl</w:t>
      </w:r>
      <w:r w:rsid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bilmegi</w:t>
      </w:r>
      <w:r w:rsidR="00AE3E94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6D6C47" w14:textId="1C864D94" w:rsidR="00970F81" w:rsidRPr="00970F81" w:rsidRDefault="00970F81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sözleriň leksik man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ysy, bir we köp manyly sözler, 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omonimler we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frazeologizmler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sinonimler we antonimler ýaly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temalary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ň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çäginde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synag 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ynyň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üstünde işl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bilmek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137F8A" w14:textId="0A1EF041" w:rsidR="00E51C2F" w:rsidRPr="00970F81" w:rsidRDefault="006C16EB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970F81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ka</w:t>
      </w:r>
      <w:r w:rsid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p düşünmek </w:t>
      </w:r>
      <w:r w:rsidR="00970F81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ukybynyň bolmagy</w:t>
      </w:r>
      <w:r w:rsidR="00E51C2F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9FB4C" w14:textId="1F556E17" w:rsidR="00E51C2F" w:rsidRPr="00970F81" w:rsidRDefault="00970F81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many aňladýan we many aňlatmaýan söz toparlary, goşulmalar temalarynyň 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çäginde işl</w:t>
      </w:r>
      <w:r w:rsidRPr="00970F8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bilmek</w:t>
      </w:r>
      <w:r w:rsidR="00AE3E94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EF504" w14:textId="18A2B493" w:rsidR="00D51754" w:rsidRPr="00970F81" w:rsidRDefault="00970F81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ýönekeý we goşma 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söz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lemler, baş we aýyklaýjy agzalar </w:t>
      </w:r>
      <w:r w:rsidR="00D51754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ýaly </w:t>
      </w:r>
      <w:r w:rsidR="00D51754"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temalary</w:t>
      </w:r>
      <w:r w:rsid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nyň çäginde</w:t>
      </w:r>
      <w:r w:rsidR="00D51754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synag 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</w:t>
      </w:r>
      <w:r w:rsidR="00A85CB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</w:t>
      </w:r>
      <w:r w:rsid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yň</w:t>
      </w:r>
      <w:r w:rsidR="00D51754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üstünde işl</w:t>
      </w:r>
      <w:r w:rsid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bilmek</w:t>
      </w:r>
      <w:r w:rsidR="00D51754"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3E4ABAE" w14:textId="04F34410" w:rsidR="00D51754" w:rsidRPr="00970F81" w:rsidRDefault="00D51754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sözlemler</w:t>
      </w:r>
      <w:r w:rsidR="00970F81"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we ýönekeý sözlemler, sözlemleriň 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baş</w:t>
      </w:r>
      <w:r w:rsidR="00970F81"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agzalary</w:t>
      </w:r>
      <w:r w:rsidR="00970F81"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sözlemleriň 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aýyklaýjy agzalary temalary 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ýaly 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temalary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nyň çäginde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synag 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nyň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üstünde işl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bilmek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A7C4F2" w14:textId="07257E8B" w:rsidR="00D51754" w:rsidRPr="00D51754" w:rsidRDefault="00D51754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söz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düzümleri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we ýönekeý sözlemler, sözlemiň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baş agzalary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sözlemiň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aýyklaýjy 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agzalary temalary 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ýaly 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temalary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nyň</w:t>
      </w:r>
      <w:r w:rsidRPr="00D51754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çäginde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synag 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</w:t>
      </w:r>
      <w:r w:rsidR="00A85CB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yň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üstünde işl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bilmek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FA1259" w14:textId="306F5A38" w:rsidR="00E51C2F" w:rsidRPr="006C16EB" w:rsidRDefault="00D51754" w:rsidP="006C16EB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sözleýiş stilleri, söz bölekleriniň käbir görnüşlerini ulanmak, stilistik ýalňyşlyklary kesgitlemek ukyby boýunça synag 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nyň</w:t>
      </w:r>
      <w:r w:rsidRPr="009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üstünde işl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äp bilmek. </w:t>
      </w:r>
    </w:p>
    <w:p w14:paraId="25977358" w14:textId="2DD3C489" w:rsidR="006F226C" w:rsidRPr="00AA19A7" w:rsidRDefault="006F226C" w:rsidP="006C16E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51754" w:rsidRPr="00D51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Okuw sowatlylygy</w:t>
      </w:r>
    </w:p>
    <w:p w14:paraId="72B44E32" w14:textId="48B248F3" w:rsidR="006F226C" w:rsidRPr="00AA19A7" w:rsidRDefault="00D51754" w:rsidP="006C16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54">
        <w:rPr>
          <w:rFonts w:ascii="Times New Roman" w:eastAsia="Arial" w:hAnsi="Times New Roman" w:cs="Times New Roman"/>
          <w:sz w:val="28"/>
          <w:szCs w:val="28"/>
          <w:lang w:eastAsia="ru-RU"/>
        </w:rPr>
        <w:t>halk döredijiligi bilen baglanyşykly temalar bilen baglanyşykly derňewleri geçirip bilme</w:t>
      </w:r>
      <w:r>
        <w:rPr>
          <w:rFonts w:ascii="Times New Roman" w:eastAsia="Arial" w:hAnsi="Times New Roman" w:cs="Times New Roman"/>
          <w:sz w:val="28"/>
          <w:szCs w:val="28"/>
          <w:lang w:val="tk-TM" w:eastAsia="ru-RU"/>
        </w:rPr>
        <w:t>gi</w:t>
      </w:r>
      <w:r w:rsidRPr="00D51754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14:paraId="04022EF6" w14:textId="3653E61C" w:rsidR="00D51754" w:rsidRPr="00D51754" w:rsidRDefault="00D51754" w:rsidP="006C16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 xml:space="preserve">garaşsyzlyk döwri türkmen 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poeziýasy, proza, çeper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häsiýet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we edebi görnüş, goşgy gurluşy, metafora, metonimiýa,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meňzetme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janlandyrmak,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epitet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kapyýa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>, r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dif ýaly çeperçilik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serişdeleri </w:t>
      </w:r>
      <w:r w:rsidRPr="00D517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bilen baglanyşykly </w:t>
      </w:r>
      <w:r>
        <w:rPr>
          <w:rFonts w:ascii="Times New Roman" w:eastAsia="Arial" w:hAnsi="Times New Roman" w:cs="Times New Roman"/>
          <w:sz w:val="28"/>
          <w:szCs w:val="28"/>
          <w:lang w:val="tk-TM" w:eastAsia="ru-RU"/>
        </w:rPr>
        <w:t xml:space="preserve">test </w:t>
      </w:r>
      <w:r w:rsidR="00104970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104970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</w:t>
      </w:r>
      <w:r>
        <w:rPr>
          <w:rFonts w:ascii="Times New Roman" w:eastAsia="Arial" w:hAnsi="Times New Roman" w:cs="Times New Roman"/>
          <w:sz w:val="28"/>
          <w:szCs w:val="28"/>
          <w:lang w:val="tk-TM" w:eastAsia="ru-RU"/>
        </w:rPr>
        <w:t xml:space="preserve">ny 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>işl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bilmegi</w:t>
      </w: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B6941" w14:textId="675FB4E8" w:rsidR="009F6C76" w:rsidRPr="00AA19A7" w:rsidRDefault="00D51754" w:rsidP="006C16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54">
        <w:rPr>
          <w:rFonts w:ascii="Times New Roman" w:eastAsia="Times New Roman" w:hAnsi="Times New Roman" w:cs="Times New Roman"/>
          <w:sz w:val="28"/>
          <w:szCs w:val="28"/>
          <w:lang w:eastAsia="ru-RU"/>
        </w:rPr>
        <w:t>edebiýat teoriýasy, edebi gözlegleriň bölekleri bilen baglanyşykly synag meselelerini çözmegi başarmak</w:t>
      </w:r>
      <w:r w:rsidR="00AE3E94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6BA79F" w14:textId="0B10D067" w:rsidR="006F226C" w:rsidRPr="00CD4486" w:rsidRDefault="00D51754" w:rsidP="006C16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nusgawy edebiýatyň wekilleriniň döredijiliginiň </w:t>
      </w:r>
      <w:r w:rsidRPr="00CD448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görnüşleri </w:t>
      </w:r>
      <w:r w:rsidRPr="00CD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bolan </w:t>
      </w:r>
      <w:r w:rsidR="00CD4486" w:rsidRPr="00CD448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murabba</w:t>
      </w:r>
      <w:r w:rsidRPr="00CD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4486" w:rsidRPr="00CD448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dörtlük</w:t>
      </w:r>
      <w:r w:rsidRPr="00CD4486">
        <w:rPr>
          <w:rFonts w:ascii="Times New Roman" w:eastAsia="Times New Roman" w:hAnsi="Times New Roman" w:cs="Times New Roman"/>
          <w:sz w:val="28"/>
          <w:szCs w:val="28"/>
          <w:lang w:eastAsia="ru-RU"/>
        </w:rPr>
        <w:t>, rubaýlary tapawutlandyry</w:t>
      </w:r>
      <w:r w:rsidR="00CD4486" w:rsidRPr="00CD448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p bilmek</w:t>
      </w:r>
      <w:r w:rsidR="00AE3E94" w:rsidRPr="00CD4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298CAF" w14:textId="143DB067" w:rsidR="005605A5" w:rsidRPr="00AA19A7" w:rsidRDefault="00CD4486" w:rsidP="006C16EB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A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türkmen edebiýatynyň görnükli wekilleri Döwletmämmet Azady, Magtymguly, Magrupy, Nurmuhammet Andalyp, Şabende, Mollanepes, </w:t>
      </w:r>
      <w:r w:rsidR="004F635C" w:rsidRPr="005605A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Kemine, Seýdi, B.Kerbabaýew, H.Derýaýew, A.Kekilow, </w:t>
      </w:r>
      <w:r w:rsidR="00AA6037" w:rsidRPr="005605A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B.Hudaýnazarow, K.Gurbannepesow, G.Ezizow, H.Kulyýew, N.Rejebow, K.Taňrygulyýew we başgalaryň döredijiligi bilen baglanyşykly  </w:t>
      </w:r>
      <w:r w:rsidR="005605A5" w:rsidRPr="005605A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test synaglary bilen baglanyşykly </w:t>
      </w:r>
      <w:r w:rsidR="00104970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tabşyryklar</w:t>
      </w:r>
      <w:r w:rsidR="00104970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 xml:space="preserve">y </w:t>
      </w:r>
      <w:r w:rsidR="005605A5" w:rsidRPr="005605A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605A5">
        <w:rPr>
          <w:rFonts w:ascii="Times New Roman" w:eastAsia="Times New Roman" w:hAnsi="Times New Roman" w:cs="Times New Roman"/>
          <w:sz w:val="28"/>
          <w:szCs w:val="28"/>
          <w:lang w:eastAsia="ru-RU"/>
        </w:rPr>
        <w:t>işl</w:t>
      </w:r>
      <w:r w:rsidR="005605A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äp bilmek</w:t>
      </w:r>
      <w:r w:rsidRPr="0056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C888F" w14:textId="7CD718BD" w:rsidR="00AE3E94" w:rsidRPr="005605A5" w:rsidRDefault="00AE3E94" w:rsidP="005605A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5F96A1CA" w14:textId="22DE6B86" w:rsidR="006F226C" w:rsidRPr="00AA19A7" w:rsidRDefault="006F226C" w:rsidP="006C16E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Matematika</w:t>
      </w:r>
    </w:p>
    <w:p w14:paraId="1FC07499" w14:textId="4742B812" w:rsidR="00AE3E94" w:rsidRPr="00A85CB1" w:rsidRDefault="006C16EB" w:rsidP="006C16EB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atural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drob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bitin</w:t>
      </w:r>
      <w:r w:rsidR="00A85CB1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sanlar boýunça amal hasaplamalaryny ýerine ýetirmek</w:t>
      </w:r>
      <w:r w:rsidR="00AE3E94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545D073" w14:textId="14707978" w:rsidR="00AE3E94" w:rsidRPr="00A85CB1" w:rsidRDefault="00A85CB1" w:rsidP="006C16EB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Algebraik aňlatmalary 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forma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 xml:space="preserve"> 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çalyşmalar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yny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, deňlemeler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 xml:space="preserve">i 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ýerine ýetirmek</w:t>
      </w:r>
      <w:r w:rsidR="00AE3E94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25A8E76" w14:textId="1DCE0CD2" w:rsidR="00AE3E94" w:rsidRPr="00AA19A7" w:rsidRDefault="00A85CB1" w:rsidP="006C16EB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Geometrik şekiller, geometrik gözegçilik we meseläni çözmek. Matematiki modelleriň gurluşygy we gözlegleri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183807" w14:textId="00739436" w:rsidR="00AE3E94" w:rsidRPr="00A85CB1" w:rsidRDefault="00A85CB1" w:rsidP="006C16EB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Statistika we ähtimallyk toplumlary we logika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 xml:space="preserve"> </w:t>
      </w:r>
      <w:r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elementleri, maglumatlaryň statistik derňewi, kombinatorika esaslary bilen baglanyşykly meseleleri çözmek</w:t>
      </w:r>
      <w:r w:rsidR="00AE3E94" w:rsidRPr="00A85C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2A6BB6" w14:textId="2C9F4988" w:rsidR="00AE3E94" w:rsidRPr="00104970" w:rsidRDefault="00A85CB1" w:rsidP="006C16EB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970">
        <w:rPr>
          <w:rFonts w:ascii="Times New Roman" w:eastAsia="Times New Roman" w:hAnsi="Times New Roman" w:cs="Times New Roman"/>
          <w:color w:val="000000"/>
          <w:sz w:val="28"/>
          <w:szCs w:val="28"/>
        </w:rPr>
        <w:t>Ölçegler we olaryň ulanylyşy boýunça doly tabşyryklar</w:t>
      </w:r>
      <w:r w:rsidR="00104970" w:rsidRPr="00104970">
        <w:rPr>
          <w:rFonts w:ascii="Times New Roman" w:eastAsia="Times New Roman" w:hAnsi="Times New Roman" w:cs="Times New Roman"/>
          <w:color w:val="000000"/>
          <w:sz w:val="28"/>
          <w:szCs w:val="28"/>
          <w:lang w:val="tk-TM"/>
        </w:rPr>
        <w:t>y ýerine ýetirmek</w:t>
      </w:r>
      <w:r w:rsidR="00B5281E" w:rsidRPr="00104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A6916B" w14:textId="63F9D848" w:rsidR="00AB18A5" w:rsidRPr="00AA19A7" w:rsidRDefault="00AB18A5" w:rsidP="006C16EB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104970" w:rsidRPr="00104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Tebigat ylymlary</w:t>
      </w:r>
    </w:p>
    <w:p w14:paraId="7599D932" w14:textId="50EDE494" w:rsidR="00DC5845" w:rsidRPr="00475D73" w:rsidRDefault="00104970" w:rsidP="006C16E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49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Gün ulgamy we </w:t>
      </w:r>
      <w:r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onuň 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gurluşy, planetalar, </w:t>
      </w:r>
      <w:r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Ý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>er we Aý</w:t>
      </w:r>
      <w:r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yň häsiýetleri; Ý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eriň görnüşi, ölçegleri, hereketi,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Ý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>eriň içki gurluşy, litosfera, gidrosfera, atmosfera gatlaklary we olarda bolup geçýän prosesler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i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Materikler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 we Dünýä ummanlary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(okeanlary)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Ý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>eriň tebigatynyň (geosistemalaryň) dürlüligine täsirin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>i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 düşünmek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onuň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</w:rPr>
        <w:t>bölekleriniň gurluşyna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5D73" w:rsidRPr="00475D73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olardan 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>paýhasly ulanmagyň ähmiýetini, planetamyzyň tebigatynda tutýan ornuny beýan etmek</w:t>
      </w:r>
      <w:r w:rsidR="00DC5845" w:rsidRPr="00475D7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;</w:t>
      </w:r>
      <w:r w:rsidR="00AE3E94"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0302FE7E" w14:textId="6CE413E8" w:rsidR="00DC5845" w:rsidRPr="00475D73" w:rsidRDefault="00475D73" w:rsidP="006C16E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4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Merkezi Aziýanyň we Özbegistanyň geografiki ýerleşişi, sebiti we serhetleri bilen baglanyşykly meseleleri ýerine ýetirmek, Özbegistan Respublikasynyň administratiw-territorial gurluşynyň, tebigy şertleriň we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>resurslaryň (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>baýlyklaryň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 xml:space="preserve">)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ilatyň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 xml:space="preserve">ýerleşmegi, ilatynyň sany,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12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>welaýat,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Garagalpa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>gy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stan Respublikasy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>hem-de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Daşkent şäheri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 xml:space="preserve">niň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giňişleýin geografiki beýanyny bilmek, tapawutlandyrmak we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deňeşdirmek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 xml:space="preserve">,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>seljeriş bilen baglanyşykly meseleleri ýerine ýetirmek</w:t>
      </w:r>
      <w:r w:rsidR="009F6C76"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14:paraId="09C58381" w14:textId="77777777" w:rsidR="00475D73" w:rsidRPr="00475D73" w:rsidRDefault="00475D73" w:rsidP="006C16E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49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D73">
        <w:rPr>
          <w:rFonts w:ascii="Times New Roman" w:eastAsia="Times New Roman" w:hAnsi="Times New Roman" w:cs="Times New Roman"/>
          <w:sz w:val="28"/>
          <w:szCs w:val="28"/>
        </w:rPr>
        <w:t>Tebigaty, barlygy, dünýäniň gurluşyny, onda bolup geçýän wakalary we prosesleri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öwrenmegiň metodologik esasyny ylmy taýdan bilmek, 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>biologiýa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 dersiniň 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şahalaryny, ýaşaýşyň we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ösümlikleriň, 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>janly-jandarlaryň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, sistemasikasyny</w:t>
      </w:r>
      <w:r w:rsidRPr="00475D73">
        <w:rPr>
          <w:rFonts w:ascii="Times New Roman" w:eastAsia="Times New Roman" w:hAnsi="Times New Roman" w:cs="Times New Roman"/>
          <w:sz w:val="28"/>
          <w:szCs w:val="28"/>
        </w:rPr>
        <w:t xml:space="preserve"> tapawutlandyrmak, deňeşdirmek, seljermek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klassifikasiýasyny amalda ulanmak bilen </w:t>
      </w:r>
      <w:r w:rsidRPr="00475D73">
        <w:rPr>
          <w:rFonts w:ascii="Times New Roman" w:eastAsia="Arial Unicode MS" w:hAnsi="Times New Roman" w:cs="Times New Roman"/>
          <w:color w:val="000000"/>
          <w:sz w:val="28"/>
          <w:szCs w:val="28"/>
        </w:rPr>
        <w:t>meseleleri ýerine ýetirmek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tk-TM"/>
        </w:rPr>
        <w:t>.</w:t>
      </w:r>
    </w:p>
    <w:p w14:paraId="26507D8A" w14:textId="77777777" w:rsidR="006C16EB" w:rsidRPr="006C16EB" w:rsidRDefault="00475D73" w:rsidP="006C16EB">
      <w:pPr>
        <w:pStyle w:val="a3"/>
        <w:widowControl w:val="0"/>
        <w:numPr>
          <w:ilvl w:val="2"/>
          <w:numId w:val="7"/>
        </w:numPr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  <w:t>e</w:t>
      </w:r>
      <w:r w:rsidR="00D914D2"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rbi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  <w:t>ýe</w:t>
      </w:r>
      <w:r w:rsidR="006C16E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CA4985B" w14:textId="3479236B" w:rsidR="00F80E2F" w:rsidRPr="006C16EB" w:rsidRDefault="00A11ECC" w:rsidP="006C16EB">
      <w:pPr>
        <w:pStyle w:val="a3"/>
        <w:widowControl w:val="0"/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6EB">
        <w:rPr>
          <w:rFonts w:ascii="Times New Roman" w:eastAsia="Times New Roman" w:hAnsi="Times New Roman" w:cs="Times New Roman"/>
          <w:sz w:val="28"/>
          <w:szCs w:val="28"/>
        </w:rPr>
        <w:t xml:space="preserve">adamyň ruhy we ahlak gymmatlyklarynyň mazmun we </w:t>
      </w:r>
      <w:r w:rsidR="00F80E2F" w:rsidRPr="006C16EB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beýanyny </w:t>
      </w:r>
      <w:r w:rsidRPr="006C16EB">
        <w:rPr>
          <w:rFonts w:ascii="Times New Roman" w:eastAsia="Times New Roman" w:hAnsi="Times New Roman" w:cs="Times New Roman"/>
          <w:sz w:val="28"/>
          <w:szCs w:val="28"/>
        </w:rPr>
        <w:t xml:space="preserve"> tapawutlandyryp bilmek;</w:t>
      </w:r>
    </w:p>
    <w:p w14:paraId="01049FAA" w14:textId="10079F2B" w:rsidR="00D914D2" w:rsidRPr="00F80E2F" w:rsidRDefault="00F80E2F" w:rsidP="006C16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k-TM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E2F">
        <w:rPr>
          <w:rFonts w:ascii="Times New Roman" w:eastAsia="Times New Roman" w:hAnsi="Times New Roman" w:cs="Times New Roman"/>
          <w:sz w:val="28"/>
          <w:szCs w:val="28"/>
        </w:rPr>
        <w:t>raýatlyk duýgusy, işjeň raýatlyk ýagdaýyny bilmek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5C2F83F" w14:textId="6823C217" w:rsidR="00BF1C45" w:rsidRPr="00F80E2F" w:rsidRDefault="00F80E2F" w:rsidP="006C16E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E2F">
        <w:rPr>
          <w:rFonts w:ascii="Times New Roman" w:eastAsia="Times New Roman" w:hAnsi="Times New Roman" w:cs="Times New Roman"/>
          <w:sz w:val="28"/>
          <w:szCs w:val="28"/>
        </w:rPr>
        <w:t>özüňe düşünmek, duýgulara düşünmegi we beýan etmegi öwrenmek, oňyn öz-özüňe baha bermek bilen baglanyşykly işleri ýerine ýetirmek</w:t>
      </w:r>
      <w:r w:rsidR="00E51C2F" w:rsidRPr="00F80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AA348" w14:textId="3E49531F" w:rsidR="00BF1C45" w:rsidRPr="00F80E2F" w:rsidRDefault="00F80E2F" w:rsidP="006C16E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E2F">
        <w:rPr>
          <w:rFonts w:ascii="Times New Roman" w:eastAsia="Times New Roman" w:hAnsi="Times New Roman" w:cs="Times New Roman"/>
          <w:sz w:val="28"/>
          <w:szCs w:val="28"/>
        </w:rPr>
        <w:t>adamlara we jemgyýete, milli däp-dessurlara, ruhy we ähliumumy gymmatlyklara hormat goýmak baradaky pikirleri tapawutlandyryp bilmek</w:t>
      </w:r>
      <w:r w:rsidR="00E51C2F" w:rsidRPr="00F80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77A45F" w14:textId="49D83290" w:rsidR="00F80E2F" w:rsidRDefault="00F80E2F" w:rsidP="006C16E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ekologik terbiýe, ekologik (</w:t>
      </w:r>
      <w:r w:rsidRPr="00F80E2F">
        <w:rPr>
          <w:rFonts w:ascii="Times New Roman" w:eastAsia="Times New Roman" w:hAnsi="Times New Roman" w:cs="Times New Roman"/>
          <w:sz w:val="28"/>
          <w:szCs w:val="28"/>
        </w:rPr>
        <w:t>daşky gurşaw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)</w:t>
      </w:r>
      <w:r w:rsidRPr="00F80E2F">
        <w:rPr>
          <w:rFonts w:ascii="Times New Roman" w:eastAsia="Times New Roman" w:hAnsi="Times New Roman" w:cs="Times New Roman"/>
          <w:sz w:val="28"/>
          <w:szCs w:val="28"/>
        </w:rPr>
        <w:t xml:space="preserve"> meselelerini öwrenmek we seljermek, anyk netije çykarmak, täsirli karar </w:t>
      </w:r>
      <w:r>
        <w:rPr>
          <w:rFonts w:ascii="Times New Roman" w:eastAsia="Times New Roman" w:hAnsi="Times New Roman" w:cs="Times New Roman"/>
          <w:sz w:val="28"/>
          <w:szCs w:val="28"/>
          <w:lang w:val="tk-TM"/>
        </w:rPr>
        <w:t>kabul etmegi</w:t>
      </w:r>
      <w:r w:rsidRPr="00F80E2F">
        <w:rPr>
          <w:rFonts w:ascii="Times New Roman" w:eastAsia="Times New Roman" w:hAnsi="Times New Roman" w:cs="Times New Roman"/>
          <w:sz w:val="28"/>
          <w:szCs w:val="28"/>
        </w:rPr>
        <w:t xml:space="preserve"> bilmek</w:t>
      </w:r>
    </w:p>
    <w:p w14:paraId="4AADB24A" w14:textId="77777777" w:rsidR="00B5281E" w:rsidRPr="00AA19A7" w:rsidRDefault="00B5281E" w:rsidP="00B5281E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6A46B" w14:textId="6BE0CA82" w:rsidR="00F27F91" w:rsidRPr="00AA19A7" w:rsidRDefault="00F80E2F" w:rsidP="006C16E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  <w:t xml:space="preserve">Test </w:t>
      </w:r>
      <w:r w:rsidRPr="00F80E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synaglaryň kömegi bilen başlangyç bilim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  <w:t xml:space="preserve">dersi boýunça </w:t>
      </w:r>
      <w:r w:rsidRPr="00F80E2F">
        <w:rPr>
          <w:rFonts w:ascii="Times New Roman" w:eastAsia="Times New Roman" w:hAnsi="Times New Roman" w:cs="Times New Roman"/>
          <w:b/>
          <w:bCs/>
          <w:sz w:val="28"/>
          <w:szCs w:val="28"/>
        </w:rPr>
        <w:t>bilimleri kesgitlemekde akyl işjeňliginiň aşakdaky görnüşleri baha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  <w:t>lan</w:t>
      </w:r>
      <w:r w:rsidRPr="00F80E2F">
        <w:rPr>
          <w:rFonts w:ascii="Times New Roman" w:eastAsia="Times New Roman" w:hAnsi="Times New Roman" w:cs="Times New Roman"/>
          <w:b/>
          <w:bCs/>
          <w:sz w:val="28"/>
          <w:szCs w:val="28"/>
        </w:rPr>
        <w:t>ýär</w:t>
      </w:r>
      <w:r w:rsidR="00F27F91"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93D16E5" w14:textId="0C50DDE6" w:rsidR="004D1661" w:rsidRPr="00AA19A7" w:rsidRDefault="00F80E2F" w:rsidP="006C16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Ulanyş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– 20 </w:t>
      </w:r>
      <w:r>
        <w:rPr>
          <w:rFonts w:ascii="Times New Roman" w:hAnsi="Times New Roman" w:cs="Times New Roman"/>
          <w:sz w:val="28"/>
          <w:szCs w:val="28"/>
          <w:lang w:val="tk-TM"/>
        </w:rPr>
        <w:t>sany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test s</w:t>
      </w:r>
      <w:r>
        <w:rPr>
          <w:rFonts w:ascii="Times New Roman" w:hAnsi="Times New Roman" w:cs="Times New Roman"/>
          <w:sz w:val="28"/>
          <w:szCs w:val="28"/>
          <w:lang w:val="tk-TM"/>
        </w:rPr>
        <w:t>owaly</w:t>
      </w:r>
    </w:p>
    <w:p w14:paraId="37A43BC3" w14:textId="3DD54313" w:rsidR="00921A98" w:rsidRPr="00AA19A7" w:rsidRDefault="00F80E2F" w:rsidP="006C16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Pikir ýöretmek (Pikirlenmek) 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– 10 </w:t>
      </w:r>
      <w:r>
        <w:rPr>
          <w:rFonts w:ascii="Times New Roman" w:hAnsi="Times New Roman" w:cs="Times New Roman"/>
          <w:sz w:val="28"/>
          <w:szCs w:val="28"/>
          <w:lang w:val="tk-TM"/>
        </w:rPr>
        <w:t>sany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test s</w:t>
      </w:r>
      <w:r>
        <w:rPr>
          <w:rFonts w:ascii="Times New Roman" w:hAnsi="Times New Roman" w:cs="Times New Roman"/>
          <w:sz w:val="28"/>
          <w:szCs w:val="28"/>
          <w:lang w:val="tk-TM"/>
        </w:rPr>
        <w:t>owaly</w:t>
      </w:r>
    </w:p>
    <w:p w14:paraId="32958953" w14:textId="7EED18AE" w:rsidR="00921A98" w:rsidRDefault="00F80E2F" w:rsidP="006C16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2F">
        <w:rPr>
          <w:rFonts w:ascii="Times New Roman" w:hAnsi="Times New Roman" w:cs="Times New Roman"/>
          <w:sz w:val="28"/>
          <w:szCs w:val="28"/>
        </w:rPr>
        <w:t>Derň</w:t>
      </w:r>
      <w:r>
        <w:rPr>
          <w:rFonts w:ascii="Times New Roman" w:hAnsi="Times New Roman" w:cs="Times New Roman"/>
          <w:sz w:val="28"/>
          <w:szCs w:val="28"/>
          <w:lang w:val="tk-TM"/>
        </w:rPr>
        <w:t>ew etmek</w:t>
      </w:r>
      <w:r w:rsidR="00921A98" w:rsidRPr="00AA19A7">
        <w:rPr>
          <w:rFonts w:ascii="Times New Roman" w:hAnsi="Times New Roman" w:cs="Times New Roman"/>
          <w:sz w:val="28"/>
          <w:szCs w:val="28"/>
        </w:rPr>
        <w:t xml:space="preserve"> – 10 </w:t>
      </w:r>
      <w:r>
        <w:rPr>
          <w:rFonts w:ascii="Times New Roman" w:hAnsi="Times New Roman" w:cs="Times New Roman"/>
          <w:sz w:val="28"/>
          <w:szCs w:val="28"/>
          <w:lang w:val="tk-TM"/>
        </w:rPr>
        <w:t>sany</w:t>
      </w:r>
      <w:r w:rsidRPr="00AA19A7">
        <w:rPr>
          <w:rFonts w:ascii="Times New Roman" w:hAnsi="Times New Roman" w:cs="Times New Roman"/>
          <w:sz w:val="28"/>
          <w:szCs w:val="28"/>
        </w:rPr>
        <w:t xml:space="preserve"> test s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owaly </w:t>
      </w:r>
    </w:p>
    <w:p w14:paraId="28976F82" w14:textId="77777777" w:rsidR="00B5281E" w:rsidRPr="00AA19A7" w:rsidRDefault="00B5281E" w:rsidP="00146DDC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3AA8AD" w14:textId="781E1220" w:rsidR="00921A98" w:rsidRPr="00AA19A7" w:rsidRDefault="00BE2597" w:rsidP="006C16EB">
      <w:pPr>
        <w:pStyle w:val="a3"/>
        <w:widowControl w:val="0"/>
        <w:numPr>
          <w:ilvl w:val="0"/>
          <w:numId w:val="2"/>
        </w:numPr>
        <w:spacing w:line="276" w:lineRule="auto"/>
        <w:ind w:right="149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597">
        <w:rPr>
          <w:rFonts w:ascii="Times New Roman" w:eastAsia="Times New Roman" w:hAnsi="Times New Roman" w:cs="Times New Roman"/>
          <w:b/>
          <w:sz w:val="28"/>
          <w:szCs w:val="28"/>
        </w:rPr>
        <w:t xml:space="preserve">Ministr 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fondy (</w:t>
      </w:r>
      <w:r w:rsidRPr="00BE2597">
        <w:rPr>
          <w:rFonts w:ascii="Times New Roman" w:eastAsia="Times New Roman" w:hAnsi="Times New Roman" w:cs="Times New Roman"/>
          <w:b/>
          <w:sz w:val="28"/>
          <w:szCs w:val="28"/>
        </w:rPr>
        <w:t>gaznasy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>) üste</w:t>
      </w:r>
      <w:r w:rsidR="00364F08"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 xml:space="preserve">mesine (goşmaçasyna) dalaşgär pedagoglar üçin </w:t>
      </w:r>
      <w:r w:rsidRPr="00BE2597">
        <w:rPr>
          <w:rFonts w:ascii="Times New Roman" w:eastAsia="Times New Roman" w:hAnsi="Times New Roman" w:cs="Times New Roman"/>
          <w:b/>
          <w:sz w:val="28"/>
          <w:szCs w:val="28"/>
        </w:rPr>
        <w:t>başlangyç bilim</w:t>
      </w:r>
      <w:r w:rsidR="00364F08">
        <w:rPr>
          <w:rFonts w:ascii="Times New Roman" w:eastAsia="Times New Roman" w:hAnsi="Times New Roman" w:cs="Times New Roman"/>
          <w:b/>
          <w:sz w:val="28"/>
          <w:szCs w:val="28"/>
          <w:lang w:val="tk-TM"/>
        </w:rPr>
        <w:t xml:space="preserve"> dersinden </w:t>
      </w:r>
      <w:r w:rsidRPr="00BE2597">
        <w:rPr>
          <w:rFonts w:ascii="Times New Roman" w:eastAsia="Times New Roman" w:hAnsi="Times New Roman" w:cs="Times New Roman"/>
          <w:b/>
          <w:sz w:val="28"/>
          <w:szCs w:val="28"/>
        </w:rPr>
        <w:t>synaglaryň spesifikasiýasy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402"/>
        <w:gridCol w:w="710"/>
        <w:gridCol w:w="851"/>
        <w:gridCol w:w="2693"/>
      </w:tblGrid>
      <w:tr w:rsidR="00146DDC" w:rsidRPr="00AA19A7" w14:paraId="434A026F" w14:textId="77777777" w:rsidTr="00146DDC">
        <w:tc>
          <w:tcPr>
            <w:tcW w:w="1984" w:type="dxa"/>
            <w:shd w:val="clear" w:color="auto" w:fill="auto"/>
            <w:vAlign w:val="center"/>
          </w:tcPr>
          <w:p w14:paraId="1465FF65" w14:textId="421F39E4" w:rsidR="00146DDC" w:rsidRPr="00364F08" w:rsidRDefault="00364F08" w:rsidP="006C16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364F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Mazmun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k-TM"/>
              </w:rPr>
              <w:t>ugry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0373A0" w14:textId="260AFF3F" w:rsidR="00146DDC" w:rsidRPr="00AA19A7" w:rsidRDefault="00364F08" w:rsidP="006C16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4F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Bölüm</w:t>
            </w:r>
          </w:p>
        </w:tc>
        <w:tc>
          <w:tcPr>
            <w:tcW w:w="1561" w:type="dxa"/>
            <w:gridSpan w:val="2"/>
          </w:tcPr>
          <w:p w14:paraId="277781DD" w14:textId="34AA47BE" w:rsidR="00146DDC" w:rsidRPr="00AA19A7" w:rsidRDefault="00364F08" w:rsidP="006C16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4F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Berlen ýumuşlar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DD2BA" w14:textId="038F1014" w:rsidR="00146DDC" w:rsidRPr="00AA19A7" w:rsidRDefault="00364F08" w:rsidP="006C16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4F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Bahalandyrylan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  <w:t>ýan</w:t>
            </w:r>
            <w:r w:rsidRPr="00364F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akyl işjeňliginiň görnüşi</w:t>
            </w:r>
          </w:p>
        </w:tc>
      </w:tr>
      <w:tr w:rsidR="00364F08" w:rsidRPr="00AA19A7" w14:paraId="1CC39A1E" w14:textId="77777777" w:rsidTr="001B0A5E">
        <w:tc>
          <w:tcPr>
            <w:tcW w:w="1984" w:type="dxa"/>
            <w:vMerge w:val="restart"/>
            <w:shd w:val="clear" w:color="auto" w:fill="auto"/>
            <w:vAlign w:val="center"/>
          </w:tcPr>
          <w:p w14:paraId="14A8CD97" w14:textId="3A1C9553" w:rsidR="00364F08" w:rsidRPr="00AA19A7" w:rsidRDefault="00364F08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E3CEC2" w14:textId="78A9D0F0" w:rsidR="00364F08" w:rsidRPr="00AA19A7" w:rsidRDefault="00364F08" w:rsidP="00364F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 xml:space="preserve">Okuw </w:t>
            </w:r>
            <w:r w:rsidRPr="0036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sowatlylygy </w:t>
            </w:r>
          </w:p>
        </w:tc>
        <w:tc>
          <w:tcPr>
            <w:tcW w:w="710" w:type="dxa"/>
            <w:vMerge w:val="restart"/>
            <w:vAlign w:val="center"/>
          </w:tcPr>
          <w:p w14:paraId="14862CF2" w14:textId="153BECE8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007FA519" w14:textId="07F67228" w:rsidR="00364F08" w:rsidRPr="00AA19A7" w:rsidRDefault="00364F08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D6189" w14:textId="42166ADC" w:rsidR="00364F08" w:rsidRPr="00AA19A7" w:rsidRDefault="00364F08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C52">
              <w:t>Derňew</w:t>
            </w:r>
          </w:p>
        </w:tc>
      </w:tr>
      <w:tr w:rsidR="00364F08" w:rsidRPr="00AA19A7" w14:paraId="0CD12199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F216480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1938F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F757FBC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AB8451" w14:textId="21C30AF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0BCA" w14:textId="4C26633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C52">
              <w:t>Derňew</w:t>
            </w:r>
          </w:p>
        </w:tc>
      </w:tr>
      <w:tr w:rsidR="00364F08" w:rsidRPr="00AA19A7" w14:paraId="1001DFE8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ADE8E9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71012C4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6256FB98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ACA49F" w14:textId="5287B9E8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4432D" w14:textId="1440F069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4F08" w:rsidRPr="00AA19A7" w14:paraId="2BF0539B" w14:textId="77777777" w:rsidTr="00117701">
        <w:tc>
          <w:tcPr>
            <w:tcW w:w="1984" w:type="dxa"/>
            <w:vMerge/>
            <w:shd w:val="clear" w:color="auto" w:fill="auto"/>
            <w:vAlign w:val="center"/>
          </w:tcPr>
          <w:p w14:paraId="32F7707E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A367D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455578C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D47E2C" w14:textId="3BF3EAE0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9459D" w14:textId="0E5944E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626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027CDF66" w14:textId="77777777" w:rsidTr="00117701">
        <w:tc>
          <w:tcPr>
            <w:tcW w:w="1984" w:type="dxa"/>
            <w:vMerge/>
            <w:shd w:val="clear" w:color="auto" w:fill="auto"/>
            <w:vAlign w:val="center"/>
          </w:tcPr>
          <w:p w14:paraId="23744B2E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74E8DF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31F32F9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167F98" w14:textId="178654F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98FC3" w14:textId="0730053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626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146DDC" w:rsidRPr="00AA19A7" w14:paraId="24F5435D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0B92EEF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EE692A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81557DB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9543D1" w14:textId="1775528F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758C5" w14:textId="0CADAC82" w:rsidR="00146DDC" w:rsidRP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21A699B2" w14:textId="77777777" w:rsidTr="00F66919">
        <w:tc>
          <w:tcPr>
            <w:tcW w:w="1984" w:type="dxa"/>
            <w:vMerge/>
            <w:shd w:val="clear" w:color="auto" w:fill="auto"/>
            <w:vAlign w:val="center"/>
          </w:tcPr>
          <w:p w14:paraId="7026150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024FC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9B4B351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BB626D" w14:textId="0AECE37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BE755" w14:textId="372EA3AA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CF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3549A5C8" w14:textId="77777777" w:rsidTr="00F66919">
        <w:tc>
          <w:tcPr>
            <w:tcW w:w="1984" w:type="dxa"/>
            <w:vMerge/>
            <w:shd w:val="clear" w:color="auto" w:fill="auto"/>
            <w:vAlign w:val="center"/>
          </w:tcPr>
          <w:p w14:paraId="0F631836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7A47B3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6A95AF55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182EF9" w14:textId="3CDFD3F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EC433" w14:textId="086DB4B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CF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4B4E0CC8" w14:textId="77777777" w:rsidTr="00F66919">
        <w:tc>
          <w:tcPr>
            <w:tcW w:w="1984" w:type="dxa"/>
            <w:vMerge/>
            <w:shd w:val="clear" w:color="auto" w:fill="auto"/>
            <w:vAlign w:val="center"/>
          </w:tcPr>
          <w:p w14:paraId="685B35BE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29B97B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0695F9CC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BD5608" w14:textId="71D4060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A7383" w14:textId="52E9DC4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CF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24591BD5" w14:textId="77777777" w:rsidTr="00F66919">
        <w:tc>
          <w:tcPr>
            <w:tcW w:w="1984" w:type="dxa"/>
            <w:vMerge/>
            <w:shd w:val="clear" w:color="auto" w:fill="auto"/>
            <w:vAlign w:val="center"/>
          </w:tcPr>
          <w:p w14:paraId="0C4D243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73C18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3B16705" w14:textId="77777777" w:rsidR="00364F08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D42692" w14:textId="6DF8C73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8704D" w14:textId="35F9DA7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CF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787E038E" w14:textId="77777777" w:rsidTr="003F3B1D">
        <w:tc>
          <w:tcPr>
            <w:tcW w:w="1984" w:type="dxa"/>
            <w:vMerge w:val="restart"/>
            <w:shd w:val="clear" w:color="auto" w:fill="auto"/>
            <w:vAlign w:val="center"/>
          </w:tcPr>
          <w:p w14:paraId="098D7666" w14:textId="1843141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03ED7E" w14:textId="6F0777A7" w:rsidR="00364F08" w:rsidRPr="00AA19A7" w:rsidRDefault="0045506B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06B">
              <w:rPr>
                <w:rFonts w:ascii="Times New Roman" w:eastAsia="Calibri" w:hAnsi="Times New Roman" w:cs="Times New Roman"/>
                <w:sz w:val="28"/>
                <w:szCs w:val="28"/>
              </w:rPr>
              <w:t>Ene dili</w:t>
            </w:r>
          </w:p>
        </w:tc>
        <w:tc>
          <w:tcPr>
            <w:tcW w:w="710" w:type="dxa"/>
            <w:vMerge w:val="restart"/>
          </w:tcPr>
          <w:p w14:paraId="350024D3" w14:textId="7B2F37A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8BAA45D" w14:textId="7C0030B8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02FFE" w14:textId="3C44CB7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28F10ECF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155B4817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E9443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8EFA220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EBC69B" w14:textId="2E5A00A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EF81B" w14:textId="2E91490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0F0A8943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2D1DD5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25FB2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B55AEF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219E47" w14:textId="4DD7B93E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1D4BA" w14:textId="23BCD07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3DBE8454" w14:textId="77777777" w:rsidTr="00540889">
        <w:tc>
          <w:tcPr>
            <w:tcW w:w="1984" w:type="dxa"/>
            <w:vMerge/>
            <w:shd w:val="clear" w:color="auto" w:fill="auto"/>
            <w:vAlign w:val="center"/>
          </w:tcPr>
          <w:p w14:paraId="224090D4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00E56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10792B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6DE987" w14:textId="67EA70AA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4A799" w14:textId="3FF92FC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8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121EE533" w14:textId="77777777" w:rsidTr="00540889">
        <w:tc>
          <w:tcPr>
            <w:tcW w:w="1984" w:type="dxa"/>
            <w:vMerge/>
            <w:shd w:val="clear" w:color="auto" w:fill="auto"/>
            <w:vAlign w:val="center"/>
          </w:tcPr>
          <w:p w14:paraId="00D3E52B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0B58A5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216FC9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548A5C" w14:textId="27F10E3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CB740" w14:textId="2B946B98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8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233F5EE8" w14:textId="77777777" w:rsidTr="00540889">
        <w:tc>
          <w:tcPr>
            <w:tcW w:w="1984" w:type="dxa"/>
            <w:vMerge/>
            <w:shd w:val="clear" w:color="auto" w:fill="auto"/>
            <w:vAlign w:val="center"/>
          </w:tcPr>
          <w:p w14:paraId="464B8BE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43D7F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E35B1E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C1FD65" w14:textId="65BC03E3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2E887" w14:textId="5E00AD0E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8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2D9FF8B5" w14:textId="77777777" w:rsidTr="00DC4B2D">
        <w:tc>
          <w:tcPr>
            <w:tcW w:w="1984" w:type="dxa"/>
            <w:vMerge/>
            <w:shd w:val="clear" w:color="auto" w:fill="auto"/>
            <w:vAlign w:val="center"/>
          </w:tcPr>
          <w:p w14:paraId="5128B84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327F5F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</w:tcPr>
          <w:p w14:paraId="0514938E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4D117E" w14:textId="78EE1179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4C82B" w14:textId="5325C00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17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3BABB697" w14:textId="77777777" w:rsidTr="00DC4B2D">
        <w:tc>
          <w:tcPr>
            <w:tcW w:w="1984" w:type="dxa"/>
            <w:vMerge/>
            <w:shd w:val="clear" w:color="auto" w:fill="auto"/>
            <w:vAlign w:val="center"/>
          </w:tcPr>
          <w:p w14:paraId="6D14FE7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73C6DE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59F94CC5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A11B2C" w14:textId="6021526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C4FBC" w14:textId="08CC8663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17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52812BAA" w14:textId="77777777" w:rsidTr="00DC4B2D">
        <w:tc>
          <w:tcPr>
            <w:tcW w:w="1984" w:type="dxa"/>
            <w:vMerge/>
            <w:shd w:val="clear" w:color="auto" w:fill="auto"/>
            <w:vAlign w:val="center"/>
          </w:tcPr>
          <w:p w14:paraId="458889C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1AB013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D36969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18A63" w14:textId="7962442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6EEBB" w14:textId="69E6D384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17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5C2AE3E3" w14:textId="77777777" w:rsidTr="00DC4B2D">
        <w:tc>
          <w:tcPr>
            <w:tcW w:w="1984" w:type="dxa"/>
            <w:vMerge/>
            <w:shd w:val="clear" w:color="auto" w:fill="auto"/>
            <w:vAlign w:val="center"/>
          </w:tcPr>
          <w:p w14:paraId="4074E74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FD99CC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64FA1D4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608683" w14:textId="49DD821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531F9" w14:textId="4F43F37F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17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3D7DD961" w14:textId="77777777" w:rsidTr="00B52F76">
        <w:tc>
          <w:tcPr>
            <w:tcW w:w="1984" w:type="dxa"/>
            <w:vMerge w:val="restart"/>
            <w:shd w:val="clear" w:color="auto" w:fill="auto"/>
            <w:vAlign w:val="center"/>
          </w:tcPr>
          <w:p w14:paraId="747571C6" w14:textId="3D1E1AD5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9AB1DD" w14:textId="76AD288E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Маtematika</w:t>
            </w:r>
          </w:p>
        </w:tc>
        <w:tc>
          <w:tcPr>
            <w:tcW w:w="710" w:type="dxa"/>
            <w:vMerge w:val="restart"/>
          </w:tcPr>
          <w:p w14:paraId="69615979" w14:textId="43955594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41A64BB8" w14:textId="51D51C0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3A2EB" w14:textId="7902400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094C2A45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20092712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2CA64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4F46FB4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F47366" w14:textId="77A1FB2E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D5F6" w14:textId="07EC85D4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6BE04686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49FE3BC2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9475F23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717982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199D82" w14:textId="1C2E197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C24E6" w14:textId="28A03A0E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07D0E89E" w14:textId="77777777" w:rsidTr="001F5236">
        <w:tc>
          <w:tcPr>
            <w:tcW w:w="1984" w:type="dxa"/>
            <w:vMerge/>
            <w:shd w:val="clear" w:color="auto" w:fill="auto"/>
            <w:vAlign w:val="center"/>
          </w:tcPr>
          <w:p w14:paraId="15FE71A7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5AC79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E18843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A7E755" w14:textId="2F938030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2B546" w14:textId="35F13DF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8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3BE04A47" w14:textId="77777777" w:rsidTr="001F5236">
        <w:tc>
          <w:tcPr>
            <w:tcW w:w="1984" w:type="dxa"/>
            <w:vMerge/>
            <w:shd w:val="clear" w:color="auto" w:fill="auto"/>
            <w:vAlign w:val="center"/>
          </w:tcPr>
          <w:p w14:paraId="7478B2F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5777996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CD205B5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805C10" w14:textId="48A96D6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8B338" w14:textId="52A3BB3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8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2EE64B28" w14:textId="77777777" w:rsidTr="001F5236">
        <w:tc>
          <w:tcPr>
            <w:tcW w:w="1984" w:type="dxa"/>
            <w:vMerge/>
            <w:shd w:val="clear" w:color="auto" w:fill="auto"/>
            <w:vAlign w:val="center"/>
          </w:tcPr>
          <w:p w14:paraId="268E64F4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C3B257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3DC5C72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9D9B4E" w14:textId="26D6081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BE82A" w14:textId="7F693584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8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63D6EC88" w14:textId="77777777" w:rsidTr="007C4C0F">
        <w:tc>
          <w:tcPr>
            <w:tcW w:w="1984" w:type="dxa"/>
            <w:vMerge/>
            <w:shd w:val="clear" w:color="auto" w:fill="auto"/>
            <w:vAlign w:val="center"/>
          </w:tcPr>
          <w:p w14:paraId="53DE0456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7594A0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1554A4F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79F93D" w14:textId="7C00483E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B54F3" w14:textId="78F9DEC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5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21511CAE" w14:textId="77777777" w:rsidTr="007C4C0F">
        <w:tc>
          <w:tcPr>
            <w:tcW w:w="1984" w:type="dxa"/>
            <w:vMerge/>
            <w:shd w:val="clear" w:color="auto" w:fill="auto"/>
            <w:vAlign w:val="center"/>
          </w:tcPr>
          <w:p w14:paraId="473CF9CB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947B92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C72A903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9740A0" w14:textId="31E06B1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6EEBA" w14:textId="0C90BA1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5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1EFB7C43" w14:textId="77777777" w:rsidTr="007C4C0F">
        <w:tc>
          <w:tcPr>
            <w:tcW w:w="1984" w:type="dxa"/>
            <w:vMerge/>
            <w:shd w:val="clear" w:color="auto" w:fill="auto"/>
            <w:vAlign w:val="center"/>
          </w:tcPr>
          <w:p w14:paraId="02D69E9B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E8F52E2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D15BDC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6B993F" w14:textId="0978E883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2DB14" w14:textId="3000A53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5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5D5D77D5" w14:textId="77777777" w:rsidTr="007C4C0F">
        <w:tc>
          <w:tcPr>
            <w:tcW w:w="1984" w:type="dxa"/>
            <w:vMerge/>
            <w:shd w:val="clear" w:color="auto" w:fill="auto"/>
            <w:vAlign w:val="center"/>
          </w:tcPr>
          <w:p w14:paraId="30DAE2B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377DA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F8A371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DCA2AB" w14:textId="7E7CA1EF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97801" w14:textId="52231C10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51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038F2591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65CB0C6E" w14:textId="3A34BEF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A8C0F0" w14:textId="1AA9875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64F08">
              <w:rPr>
                <w:rFonts w:ascii="Times New Roman" w:eastAsia="Calibri" w:hAnsi="Times New Roman" w:cs="Times New Roman"/>
                <w:sz w:val="28"/>
                <w:szCs w:val="28"/>
              </w:rPr>
              <w:t>Tebigat ylymlary</w:t>
            </w:r>
          </w:p>
        </w:tc>
        <w:tc>
          <w:tcPr>
            <w:tcW w:w="710" w:type="dxa"/>
            <w:vMerge w:val="restart"/>
          </w:tcPr>
          <w:p w14:paraId="3598761C" w14:textId="2697413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9FE7D06" w14:textId="0E5D3E7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F0DBE" w14:textId="0B974CE9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E5">
              <w:t>Derňew</w:t>
            </w:r>
          </w:p>
        </w:tc>
      </w:tr>
      <w:tr w:rsidR="00364F08" w:rsidRPr="00AA19A7" w14:paraId="63B9E182" w14:textId="77777777" w:rsidTr="007E71D9">
        <w:tc>
          <w:tcPr>
            <w:tcW w:w="1984" w:type="dxa"/>
            <w:vMerge/>
            <w:shd w:val="clear" w:color="auto" w:fill="auto"/>
            <w:vAlign w:val="center"/>
          </w:tcPr>
          <w:p w14:paraId="25A0E29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821E6E5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2DCA92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A39477" w14:textId="2A314F3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378B1" w14:textId="195578F0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2F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14DC9A7B" w14:textId="77777777" w:rsidTr="007E71D9">
        <w:tc>
          <w:tcPr>
            <w:tcW w:w="1984" w:type="dxa"/>
            <w:vMerge/>
            <w:shd w:val="clear" w:color="auto" w:fill="auto"/>
            <w:vAlign w:val="center"/>
          </w:tcPr>
          <w:p w14:paraId="6D0D35CE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ED60A2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504CFB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509724" w14:textId="40B7D1F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32E87" w14:textId="3B449F9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2F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(Pikirlenmek) </w:t>
            </w:r>
          </w:p>
        </w:tc>
      </w:tr>
      <w:tr w:rsidR="00364F08" w:rsidRPr="00AA19A7" w14:paraId="3961ECB4" w14:textId="77777777" w:rsidTr="00FD1383">
        <w:tc>
          <w:tcPr>
            <w:tcW w:w="1984" w:type="dxa"/>
            <w:vMerge/>
            <w:shd w:val="clear" w:color="auto" w:fill="auto"/>
            <w:vAlign w:val="center"/>
          </w:tcPr>
          <w:p w14:paraId="6E1F255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E793F4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0D8248A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23D779" w14:textId="66FF7973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E2303" w14:textId="45B16B5F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2C72CA24" w14:textId="77777777" w:rsidTr="00FD1383">
        <w:tc>
          <w:tcPr>
            <w:tcW w:w="1984" w:type="dxa"/>
            <w:vMerge/>
            <w:shd w:val="clear" w:color="auto" w:fill="auto"/>
            <w:vAlign w:val="center"/>
          </w:tcPr>
          <w:p w14:paraId="7CC27B3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BFE2C46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B39F1C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F548ED" w14:textId="71E326DD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BA197" w14:textId="03AF21CB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0BCF15AE" w14:textId="77777777" w:rsidTr="00FD1383">
        <w:tc>
          <w:tcPr>
            <w:tcW w:w="1984" w:type="dxa"/>
            <w:vMerge/>
            <w:shd w:val="clear" w:color="auto" w:fill="auto"/>
            <w:vAlign w:val="center"/>
          </w:tcPr>
          <w:p w14:paraId="4AC187F7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D89F41B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71BE9AF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66A6CC" w14:textId="3256D051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9A4AB" w14:textId="2D8B3BA6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7BE723D8" w14:textId="77777777" w:rsidTr="00146DDC">
        <w:tc>
          <w:tcPr>
            <w:tcW w:w="1984" w:type="dxa"/>
            <w:vMerge w:val="restart"/>
            <w:shd w:val="clear" w:color="auto" w:fill="auto"/>
            <w:vAlign w:val="center"/>
          </w:tcPr>
          <w:p w14:paraId="227F7ADF" w14:textId="148F93A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F997B81" w14:textId="16401609" w:rsidR="00364F08" w:rsidRPr="00AA19A7" w:rsidRDefault="00364F08" w:rsidP="00364F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e</w:t>
            </w: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rbi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ýe</w:t>
            </w:r>
          </w:p>
        </w:tc>
        <w:tc>
          <w:tcPr>
            <w:tcW w:w="710" w:type="dxa"/>
            <w:vMerge w:val="restart"/>
          </w:tcPr>
          <w:p w14:paraId="78EAB063" w14:textId="1F57395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E23CA13" w14:textId="478279C9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BF5F3" w14:textId="233D8260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651FF99D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6D571AFD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1B35020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A89ECF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15AAFA" w14:textId="7386DCFF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CFA02" w14:textId="0CA550EC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2FA537EF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16B7E28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77A8E3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94DC33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ADC146" w14:textId="17D91FB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C5B3E" w14:textId="46DEB27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6E25932D" w14:textId="77777777" w:rsidTr="00146DDC">
        <w:tc>
          <w:tcPr>
            <w:tcW w:w="1984" w:type="dxa"/>
            <w:vMerge/>
            <w:shd w:val="clear" w:color="auto" w:fill="auto"/>
            <w:vAlign w:val="center"/>
          </w:tcPr>
          <w:p w14:paraId="705FA091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9FC53A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5C3B900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5E00EF" w14:textId="77E82324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6B9DF" w14:textId="43329E98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</w:p>
        </w:tc>
      </w:tr>
      <w:tr w:rsidR="00364F08" w:rsidRPr="00AA19A7" w14:paraId="6704A95D" w14:textId="77777777" w:rsidTr="00146DDC">
        <w:tc>
          <w:tcPr>
            <w:tcW w:w="1984" w:type="dxa"/>
            <w:shd w:val="clear" w:color="auto" w:fill="auto"/>
            <w:vAlign w:val="center"/>
          </w:tcPr>
          <w:p w14:paraId="67B3E158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D8C83A" w14:textId="002CA062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J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tk-TM"/>
              </w:rPr>
              <w:t>e</w:t>
            </w: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710" w:type="dxa"/>
          </w:tcPr>
          <w:p w14:paraId="56126B79" w14:textId="77777777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866269" w14:textId="60D2F709" w:rsidR="00364F08" w:rsidRPr="00AA19A7" w:rsidRDefault="00364F08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20690" w14:textId="7B19A764" w:rsidR="00364F08" w:rsidRPr="00AA19A7" w:rsidRDefault="00364F08" w:rsidP="00146DD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1CE5">
              <w:t>Derňew</w:t>
            </w: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-10</w:t>
            </w:r>
          </w:p>
          <w:p w14:paraId="04A26B14" w14:textId="1216FFF8" w:rsidR="00364F08" w:rsidRPr="00AA19A7" w:rsidRDefault="00364F08" w:rsidP="00146DDC">
            <w:pPr>
              <w:autoSpaceDE w:val="0"/>
              <w:autoSpaceDN w:val="0"/>
              <w:adjustRightInd w:val="0"/>
              <w:spacing w:after="0" w:line="276" w:lineRule="auto"/>
              <w:ind w:left="-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E52F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-10</w:t>
            </w:r>
          </w:p>
          <w:p w14:paraId="637A5466" w14:textId="66FBF192" w:rsidR="00364F08" w:rsidRPr="00AA19A7" w:rsidRDefault="00364F08" w:rsidP="00146DDC">
            <w:pPr>
              <w:autoSpaceDE w:val="0"/>
              <w:autoSpaceDN w:val="0"/>
              <w:adjustRightInd w:val="0"/>
              <w:spacing w:after="0" w:line="276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B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Ulanmak</w:t>
            </w: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tk-TM"/>
              </w:rPr>
              <w:t xml:space="preserve"> </w:t>
            </w: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-20</w:t>
            </w:r>
          </w:p>
        </w:tc>
      </w:tr>
    </w:tbl>
    <w:p w14:paraId="4A873FFA" w14:textId="77777777" w:rsidR="00921A98" w:rsidRPr="00AA19A7" w:rsidRDefault="00921A98" w:rsidP="006C16EB">
      <w:pPr>
        <w:pStyle w:val="a3"/>
        <w:autoSpaceDE w:val="0"/>
        <w:autoSpaceDN w:val="0"/>
        <w:adjustRightInd w:val="0"/>
        <w:spacing w:after="0" w:line="276" w:lineRule="auto"/>
        <w:ind w:left="862"/>
        <w:jc w:val="center"/>
        <w:rPr>
          <w:rFonts w:ascii="Times New Roman" w:hAnsi="Times New Roman" w:cs="Times New Roman"/>
          <w:sz w:val="28"/>
          <w:szCs w:val="28"/>
        </w:rPr>
      </w:pPr>
    </w:p>
    <w:p w14:paraId="41AE450B" w14:textId="3CFF6A29" w:rsidR="00921A98" w:rsidRPr="00AA19A7" w:rsidRDefault="0024435D" w:rsidP="006C16EB">
      <w:pPr>
        <w:pStyle w:val="a3"/>
        <w:numPr>
          <w:ilvl w:val="0"/>
          <w:numId w:val="2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35D">
        <w:rPr>
          <w:rFonts w:ascii="Times New Roman" w:hAnsi="Times New Roman" w:cs="Times New Roman"/>
          <w:b/>
          <w:bCs/>
          <w:sz w:val="28"/>
          <w:szCs w:val="28"/>
        </w:rPr>
        <w:t>Başlangyç bilim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dersin</w:t>
      </w:r>
      <w:r w:rsidRPr="0024435D">
        <w:rPr>
          <w:rFonts w:ascii="Times New Roman" w:hAnsi="Times New Roman" w:cs="Times New Roman"/>
          <w:b/>
          <w:bCs/>
          <w:sz w:val="28"/>
          <w:szCs w:val="28"/>
        </w:rPr>
        <w:t xml:space="preserve">däki bilimlere baha bermegiň </w:t>
      </w: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test </w:t>
      </w:r>
      <w:r w:rsidRPr="0024435D">
        <w:rPr>
          <w:rFonts w:ascii="Times New Roman" w:hAnsi="Times New Roman" w:cs="Times New Roman"/>
          <w:b/>
          <w:bCs/>
          <w:sz w:val="28"/>
          <w:szCs w:val="28"/>
        </w:rPr>
        <w:t>synag bölekleriniň deňeşdirme görkezijileri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418"/>
        <w:gridCol w:w="1134"/>
        <w:gridCol w:w="1134"/>
        <w:gridCol w:w="1843"/>
      </w:tblGrid>
      <w:tr w:rsidR="00187B39" w:rsidRPr="00AA19A7" w14:paraId="15ADEE97" w14:textId="77777777" w:rsidTr="0064211C">
        <w:tc>
          <w:tcPr>
            <w:tcW w:w="426" w:type="dxa"/>
            <w:vAlign w:val="center"/>
          </w:tcPr>
          <w:p w14:paraId="559B8E10" w14:textId="77777777" w:rsidR="00921A98" w:rsidRPr="00AA19A7" w:rsidRDefault="00921A98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14:paraId="4BA5D833" w14:textId="7639530F" w:rsidR="00921A98" w:rsidRPr="00AA19A7" w:rsidRDefault="00921A98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Test </w:t>
            </w:r>
            <w:r w:rsidR="0024435D" w:rsidRPr="00244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synag bölekleri</w:t>
            </w:r>
          </w:p>
        </w:tc>
        <w:tc>
          <w:tcPr>
            <w:tcW w:w="1701" w:type="dxa"/>
            <w:vAlign w:val="center"/>
          </w:tcPr>
          <w:p w14:paraId="3463F4F2" w14:textId="10345AE4" w:rsidR="00921A98" w:rsidRPr="00AA19A7" w:rsidRDefault="0024435D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 xml:space="preserve">Öz içne alan </w:t>
            </w:r>
            <w:r w:rsidR="00921A98"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mazmun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yň ugurlary</w:t>
            </w:r>
          </w:p>
        </w:tc>
        <w:tc>
          <w:tcPr>
            <w:tcW w:w="1418" w:type="dxa"/>
            <w:vAlign w:val="center"/>
          </w:tcPr>
          <w:p w14:paraId="79B8A846" w14:textId="5D6976A2" w:rsidR="00921A98" w:rsidRPr="00AA19A7" w:rsidRDefault="0024435D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Berlen tabşyryklaryň sany</w:t>
            </w:r>
          </w:p>
        </w:tc>
        <w:tc>
          <w:tcPr>
            <w:tcW w:w="1134" w:type="dxa"/>
            <w:vAlign w:val="center"/>
          </w:tcPr>
          <w:p w14:paraId="3C1C86C2" w14:textId="438F9ACB" w:rsidR="00921A98" w:rsidRPr="00AA19A7" w:rsidRDefault="0024435D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Bölünen wagt</w:t>
            </w:r>
          </w:p>
        </w:tc>
        <w:tc>
          <w:tcPr>
            <w:tcW w:w="1134" w:type="dxa"/>
            <w:vAlign w:val="center"/>
          </w:tcPr>
          <w:p w14:paraId="2D6A87BC" w14:textId="4650908C" w:rsidR="00921A98" w:rsidRPr="00AA19A7" w:rsidRDefault="0024435D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Bölünen </w:t>
            </w:r>
            <w:r w:rsidR="00921A98"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ballar</w:t>
            </w:r>
          </w:p>
        </w:tc>
        <w:tc>
          <w:tcPr>
            <w:tcW w:w="1843" w:type="dxa"/>
            <w:vAlign w:val="center"/>
          </w:tcPr>
          <w:p w14:paraId="6AE6072B" w14:textId="19E68611" w:rsidR="00921A98" w:rsidRPr="00AA19A7" w:rsidRDefault="0024435D" w:rsidP="006C1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35D">
              <w:rPr>
                <w:rFonts w:ascii="Times New Roman" w:hAnsi="Times New Roman" w:cs="Times New Roman"/>
                <w:b/>
                <w:sz w:val="28"/>
                <w:szCs w:val="28"/>
              </w:rPr>
              <w:t>Bahalandyrylan akyl işjeňliginiň görnüşi</w:t>
            </w:r>
          </w:p>
        </w:tc>
      </w:tr>
      <w:tr w:rsidR="00187B39" w:rsidRPr="00AA19A7" w14:paraId="45A7574E" w14:textId="77777777" w:rsidTr="0064211C">
        <w:tc>
          <w:tcPr>
            <w:tcW w:w="426" w:type="dxa"/>
            <w:vAlign w:val="center"/>
          </w:tcPr>
          <w:p w14:paraId="4CA6D4F8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2B4232" w14:textId="5CC38AD8" w:rsidR="0024435D" w:rsidRDefault="0024435D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Pedagog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yň </w:t>
            </w:r>
            <w:r w:rsidRPr="0024435D">
              <w:rPr>
                <w:rFonts w:ascii="Times New Roman" w:hAnsi="Times New Roman" w:cs="Times New Roman"/>
                <w:sz w:val="28"/>
                <w:szCs w:val="28"/>
              </w:rPr>
              <w:t>başlangyç bilim dersi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boýunça </w:t>
            </w:r>
            <w:r w:rsidRPr="0024435D">
              <w:rPr>
                <w:rFonts w:ascii="Times New Roman" w:hAnsi="Times New Roman" w:cs="Times New Roman"/>
                <w:sz w:val="28"/>
                <w:szCs w:val="28"/>
              </w:rPr>
              <w:t xml:space="preserve">umumy taýýarlygyna baha bermek </w:t>
            </w:r>
          </w:p>
          <w:p w14:paraId="37451E30" w14:textId="5CFF6F2D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A3E715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5140E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– V</w:t>
            </w:r>
          </w:p>
        </w:tc>
        <w:tc>
          <w:tcPr>
            <w:tcW w:w="1418" w:type="dxa"/>
            <w:vAlign w:val="center"/>
          </w:tcPr>
          <w:p w14:paraId="6A3F27A3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08E28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14:paraId="28BA4443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8CDE" w14:textId="13639335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120 </w:t>
            </w:r>
            <w:r w:rsidR="006F5919" w:rsidRPr="006F5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minut</w:t>
            </w:r>
          </w:p>
        </w:tc>
        <w:tc>
          <w:tcPr>
            <w:tcW w:w="1134" w:type="dxa"/>
            <w:vAlign w:val="center"/>
          </w:tcPr>
          <w:p w14:paraId="10FDE1EA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0897F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ball</w:t>
            </w:r>
          </w:p>
        </w:tc>
        <w:tc>
          <w:tcPr>
            <w:tcW w:w="1843" w:type="dxa"/>
            <w:vAlign w:val="center"/>
          </w:tcPr>
          <w:p w14:paraId="4202E009" w14:textId="2269724B" w:rsidR="0064211C" w:rsidRPr="00AA19A7" w:rsidRDefault="006F5919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Ulanmak</w:t>
            </w:r>
            <w:r w:rsidR="00921A98"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</w:p>
          <w:p w14:paraId="3937D5E2" w14:textId="433494F2" w:rsidR="00921A98" w:rsidRPr="006F5919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6F59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sany</w:t>
            </w:r>
          </w:p>
          <w:p w14:paraId="2E15059C" w14:textId="4E0C6F86" w:rsidR="00921A98" w:rsidRPr="006F5919" w:rsidRDefault="006F5919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AE52F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Pikir ýöretmek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921A98"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10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sany</w:t>
            </w:r>
          </w:p>
          <w:p w14:paraId="77850896" w14:textId="2B19C1E6" w:rsidR="00921A98" w:rsidRPr="006F5919" w:rsidRDefault="006F5919" w:rsidP="006F59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01CE5">
              <w:t>Derňew</w:t>
            </w:r>
            <w:r>
              <w:rPr>
                <w:lang w:val="tk-TM"/>
              </w:rPr>
              <w:t xml:space="preserve"> etmek</w:t>
            </w: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A98"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- 10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sany</w:t>
            </w:r>
          </w:p>
        </w:tc>
      </w:tr>
    </w:tbl>
    <w:p w14:paraId="213A0426" w14:textId="12156374" w:rsidR="00D469B7" w:rsidRPr="000B0FE5" w:rsidRDefault="000B0FE5" w:rsidP="00BD2C50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F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Başlangyç bilim </w:t>
      </w:r>
      <w:r w:rsidRPr="000B0FE5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dersi boýunça </w:t>
      </w:r>
      <w:r w:rsidRPr="000B0FE5">
        <w:rPr>
          <w:rFonts w:ascii="Times New Roman" w:hAnsi="Times New Roman" w:cs="Times New Roman"/>
          <w:b/>
          <w:bCs/>
          <w:sz w:val="28"/>
          <w:szCs w:val="28"/>
        </w:rPr>
        <w:t>te</w:t>
      </w:r>
      <w:r w:rsidRPr="000B0FE5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st </w:t>
      </w:r>
      <w:r w:rsidRPr="000B0FE5">
        <w:rPr>
          <w:rFonts w:ascii="Times New Roman" w:hAnsi="Times New Roman" w:cs="Times New Roman"/>
          <w:b/>
          <w:bCs/>
          <w:sz w:val="28"/>
          <w:szCs w:val="28"/>
        </w:rPr>
        <w:t>synag</w:t>
      </w:r>
      <w:r w:rsidRPr="000B0FE5">
        <w:rPr>
          <w:rFonts w:ascii="Times New Roman" w:hAnsi="Times New Roman" w:cs="Times New Roman"/>
          <w:b/>
          <w:bCs/>
          <w:sz w:val="28"/>
          <w:szCs w:val="28"/>
          <w:lang w:val="tk-TM"/>
        </w:rPr>
        <w:t>yn</w:t>
      </w:r>
      <w:r w:rsidRPr="000B0FE5">
        <w:rPr>
          <w:rFonts w:ascii="Times New Roman" w:hAnsi="Times New Roman" w:cs="Times New Roman"/>
          <w:b/>
          <w:bCs/>
          <w:sz w:val="28"/>
          <w:szCs w:val="28"/>
        </w:rPr>
        <w:t xml:space="preserve">da pedagoglaryň bilim derejesi üçin talaplary (başarnyklary) </w:t>
      </w:r>
      <w:r w:rsidR="00C10B07" w:rsidRPr="000B0FE5">
        <w:rPr>
          <w:rFonts w:ascii="Times New Roman" w:hAnsi="Times New Roman" w:cs="Times New Roman"/>
          <w:b/>
          <w:bCs/>
          <w:sz w:val="28"/>
          <w:szCs w:val="28"/>
        </w:rPr>
        <w:t>kodifikatori</w:t>
      </w:r>
    </w:p>
    <w:p w14:paraId="1814F4EA" w14:textId="4074D602" w:rsidR="000B0FE5" w:rsidRDefault="000B0FE5" w:rsidP="00AA19A7">
      <w:pPr>
        <w:spacing w:after="0" w:line="276" w:lineRule="auto"/>
        <w:ind w:firstLine="86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0FE5">
        <w:rPr>
          <w:rFonts w:ascii="Times New Roman" w:hAnsi="Times New Roman" w:cs="Times New Roman"/>
          <w:sz w:val="28"/>
          <w:szCs w:val="28"/>
        </w:rPr>
        <w:t>Başlangyç bilim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dersinden </w:t>
      </w:r>
      <w:r w:rsidRPr="000B0FE5">
        <w:rPr>
          <w:rFonts w:ascii="Times New Roman" w:hAnsi="Times New Roman" w:cs="Times New Roman"/>
          <w:sz w:val="28"/>
          <w:szCs w:val="28"/>
        </w:rPr>
        <w:t xml:space="preserve">bilimlere baha bermek üçin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test </w:t>
      </w:r>
      <w:r w:rsidRPr="000B0FE5">
        <w:rPr>
          <w:rFonts w:ascii="Times New Roman" w:hAnsi="Times New Roman" w:cs="Times New Roman"/>
          <w:sz w:val="28"/>
          <w:szCs w:val="28"/>
        </w:rPr>
        <w:t xml:space="preserve">synag meselelerini taýýarlamak üçin Başlangyç bilim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</w:t>
      </w:r>
      <w:r w:rsidRPr="000B0FE5">
        <w:rPr>
          <w:rFonts w:ascii="Times New Roman" w:hAnsi="Times New Roman" w:cs="Times New Roman"/>
          <w:sz w:val="28"/>
          <w:szCs w:val="28"/>
        </w:rPr>
        <w:t xml:space="preserve">pudagynyň mazmun elementleriniň </w:t>
      </w:r>
      <w:r w:rsidRPr="00AA19A7">
        <w:rPr>
          <w:rFonts w:ascii="Times New Roman" w:hAnsi="Times New Roman" w:cs="Times New Roman"/>
          <w:sz w:val="28"/>
          <w:szCs w:val="28"/>
        </w:rPr>
        <w:t>kodifikatori</w:t>
      </w:r>
      <w:r w:rsidRPr="000B0FE5">
        <w:rPr>
          <w:rFonts w:ascii="Times New Roman" w:hAnsi="Times New Roman" w:cs="Times New Roman"/>
          <w:sz w:val="28"/>
          <w:szCs w:val="28"/>
        </w:rPr>
        <w:t xml:space="preserve"> umumy bilim edaralarynyň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pedagoglaryna goýulýan </w:t>
      </w:r>
      <w:r w:rsidRPr="000B0FE5">
        <w:rPr>
          <w:rFonts w:ascii="Times New Roman" w:hAnsi="Times New Roman" w:cs="Times New Roman"/>
          <w:sz w:val="28"/>
          <w:szCs w:val="28"/>
        </w:rPr>
        <w:t xml:space="preserve">kär talaplaryna we başlangyç bilim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okuw maksatnamsynyň </w:t>
      </w:r>
      <w:r w:rsidRPr="000B0FE5">
        <w:rPr>
          <w:rFonts w:ascii="Times New Roman" w:hAnsi="Times New Roman" w:cs="Times New Roman"/>
          <w:sz w:val="28"/>
          <w:szCs w:val="28"/>
        </w:rPr>
        <w:t>mazmunyna esaslanyp döredildi.</w:t>
      </w:r>
    </w:p>
    <w:p w14:paraId="7CE647D9" w14:textId="169FB7E6" w:rsidR="00F404C7" w:rsidRPr="00AA19A7" w:rsidRDefault="000B0FE5" w:rsidP="000B0FE5">
      <w:pPr>
        <w:pStyle w:val="a5"/>
        <w:spacing w:before="1" w:line="276" w:lineRule="auto"/>
        <w:ind w:firstLine="707"/>
        <w:jc w:val="both"/>
        <w:rPr>
          <w:bCs/>
          <w:lang w:val="uz-Latn-UZ"/>
        </w:rPr>
      </w:pPr>
      <w:r w:rsidRPr="000B0FE5">
        <w:rPr>
          <w:bCs/>
          <w:lang w:val="uz-Latn-UZ"/>
        </w:rPr>
        <w:t xml:space="preserve">Başlangyç bilim dersi boýunça </w:t>
      </w:r>
      <w:r>
        <w:rPr>
          <w:bCs/>
          <w:lang w:val="tk-TM"/>
        </w:rPr>
        <w:t xml:space="preserve">test </w:t>
      </w:r>
      <w:r w:rsidRPr="000B0FE5">
        <w:rPr>
          <w:bCs/>
          <w:lang w:val="uz-Latn-UZ"/>
        </w:rPr>
        <w:t>synag</w:t>
      </w:r>
      <w:r>
        <w:rPr>
          <w:bCs/>
          <w:lang w:val="tk-TM"/>
        </w:rPr>
        <w:t xml:space="preserve">ynda </w:t>
      </w:r>
      <w:r w:rsidRPr="000B0FE5">
        <w:rPr>
          <w:bCs/>
          <w:lang w:val="tk-TM"/>
        </w:rPr>
        <w:t>mugallymlary</w:t>
      </w:r>
      <w:r>
        <w:rPr>
          <w:bCs/>
          <w:lang w:val="tk-TM"/>
        </w:rPr>
        <w:t xml:space="preserve">ň </w:t>
      </w:r>
      <w:r w:rsidRPr="000B0FE5">
        <w:rPr>
          <w:bCs/>
          <w:lang w:val="uz-Latn-UZ"/>
        </w:rPr>
        <w:t xml:space="preserve"> taýýarl</w:t>
      </w:r>
      <w:r>
        <w:rPr>
          <w:bCs/>
          <w:lang w:val="tk-TM"/>
        </w:rPr>
        <w:t>yk</w:t>
      </w:r>
      <w:r w:rsidRPr="000B0FE5">
        <w:rPr>
          <w:bCs/>
          <w:lang w:val="uz-Latn-UZ"/>
        </w:rPr>
        <w:t xml:space="preserve"> derejesi üçin talaplaryň (başarnyklaryň) </w:t>
      </w:r>
      <w:r w:rsidRPr="00AA19A7">
        <w:rPr>
          <w:bCs/>
          <w:lang w:val="uz-Latn-UZ"/>
        </w:rPr>
        <w:t>kodifikatori</w:t>
      </w:r>
      <w:r>
        <w:rPr>
          <w:bCs/>
          <w:lang w:val="tk-TM"/>
        </w:rPr>
        <w:t xml:space="preserve"> </w:t>
      </w:r>
      <w:r w:rsidRPr="000B0FE5">
        <w:rPr>
          <w:bCs/>
          <w:lang w:val="uz-Latn-UZ"/>
        </w:rPr>
        <w:t xml:space="preserve">umumy orta bilimiň Döwlet bilim standartlarynyň talaplaryna we başlangyç bilim dersi boýunça neşir edilen </w:t>
      </w:r>
      <w:r>
        <w:rPr>
          <w:bCs/>
          <w:lang w:val="tk-TM"/>
        </w:rPr>
        <w:t>okuw</w:t>
      </w:r>
      <w:r w:rsidRPr="000B0FE5">
        <w:rPr>
          <w:bCs/>
          <w:lang w:val="uz-Latn-UZ"/>
        </w:rPr>
        <w:t xml:space="preserve"> edebiýat</w:t>
      </w:r>
      <w:r>
        <w:rPr>
          <w:bCs/>
          <w:lang w:val="tk-TM"/>
        </w:rPr>
        <w:t>lar</w:t>
      </w:r>
      <w:r w:rsidRPr="000B0FE5">
        <w:rPr>
          <w:bCs/>
          <w:lang w:val="uz-Latn-UZ"/>
        </w:rPr>
        <w:t xml:space="preserve">ynyň mazmunyna laýyklykda düzüldi. </w:t>
      </w:r>
    </w:p>
    <w:p w14:paraId="75719DBE" w14:textId="77777777" w:rsidR="009C4A6D" w:rsidRDefault="009C4A6D" w:rsidP="00AA19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C4A6D">
        <w:rPr>
          <w:rFonts w:ascii="Times New Roman" w:hAnsi="Times New Roman" w:cs="Times New Roman"/>
          <w:sz w:val="28"/>
          <w:szCs w:val="28"/>
        </w:rPr>
        <w:t>Tablisanyň birinji sütüninde başlangyç bilimiň mazmun ugurlary üçin kod görkezilýär, ikinji sütünde mazmun elementine baha berilmeli kod, üçünji sütünde synagda baha berilmeli mazmun elementiniň kody bar.</w:t>
      </w:r>
    </w:p>
    <w:p w14:paraId="4674B320" w14:textId="77777777" w:rsidR="00F404C7" w:rsidRPr="00AA19A7" w:rsidRDefault="00F404C7" w:rsidP="00AA19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39"/>
        <w:gridCol w:w="2441"/>
        <w:gridCol w:w="6212"/>
      </w:tblGrid>
      <w:tr w:rsidR="0001574E" w:rsidRPr="00AA19A7" w14:paraId="7E50B363" w14:textId="77777777" w:rsidTr="00146DDC">
        <w:tc>
          <w:tcPr>
            <w:tcW w:w="808" w:type="dxa"/>
          </w:tcPr>
          <w:p w14:paraId="2EF12D33" w14:textId="5D42E5B0" w:rsidR="0001574E" w:rsidRPr="0045506B" w:rsidRDefault="0045506B" w:rsidP="00BD2C50">
            <w:pPr>
              <w:spacing w:line="276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tk-TM" w:eastAsia="zh-CN" w:bidi="ar"/>
              </w:rPr>
              <w:t>Ugur</w:t>
            </w:r>
            <w:r w:rsidR="0001574E"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kod</w:t>
            </w: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tk-TM" w:eastAsia="zh-CN" w:bidi="ar"/>
              </w:rPr>
              <w:t>y</w:t>
            </w:r>
          </w:p>
        </w:tc>
        <w:tc>
          <w:tcPr>
            <w:tcW w:w="2441" w:type="dxa"/>
          </w:tcPr>
          <w:p w14:paraId="755FD7AA" w14:textId="6A727E68" w:rsidR="0001574E" w:rsidRPr="00AA19A7" w:rsidRDefault="0045506B" w:rsidP="00BD2C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506B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Bahalandyrylmaly hünär kody</w:t>
            </w:r>
          </w:p>
        </w:tc>
        <w:tc>
          <w:tcPr>
            <w:tcW w:w="6243" w:type="dxa"/>
          </w:tcPr>
          <w:p w14:paraId="78E1824D" w14:textId="23F4BB03" w:rsidR="0001574E" w:rsidRPr="00AA19A7" w:rsidRDefault="0045506B" w:rsidP="00BD2C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tk-TM" w:eastAsia="zh-CN" w:bidi="ar"/>
              </w:rPr>
              <w:t xml:space="preserve">Test </w:t>
            </w:r>
            <w:r w:rsidRPr="0045506B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synag</w:t>
            </w: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tk-TM" w:eastAsia="zh-CN" w:bidi="ar"/>
              </w:rPr>
              <w:t>yn</w:t>
            </w:r>
            <w:r w:rsidRPr="0045506B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da baha berilmeli mazmun elementi</w:t>
            </w:r>
          </w:p>
        </w:tc>
      </w:tr>
      <w:tr w:rsidR="00146DDC" w:rsidRPr="00AA19A7" w14:paraId="382BB9BF" w14:textId="77777777" w:rsidTr="00D51754">
        <w:tc>
          <w:tcPr>
            <w:tcW w:w="808" w:type="dxa"/>
          </w:tcPr>
          <w:p w14:paraId="78FEE10F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1</w:t>
            </w:r>
          </w:p>
        </w:tc>
        <w:tc>
          <w:tcPr>
            <w:tcW w:w="8684" w:type="dxa"/>
            <w:gridSpan w:val="2"/>
          </w:tcPr>
          <w:p w14:paraId="3F9E54E5" w14:textId="34033DFB" w:rsidR="00146DDC" w:rsidRPr="00871855" w:rsidRDefault="00871855" w:rsidP="00BD2C5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71855">
              <w:rPr>
                <w:rFonts w:eastAsia="Calibri"/>
                <w:b/>
                <w:bCs/>
                <w:sz w:val="28"/>
                <w:szCs w:val="28"/>
                <w:lang w:val="tk-TM"/>
              </w:rPr>
              <w:t xml:space="preserve">OKUW </w:t>
            </w:r>
            <w:r w:rsidRPr="00871855">
              <w:rPr>
                <w:rFonts w:eastAsia="Calibri"/>
                <w:b/>
                <w:bCs/>
                <w:sz w:val="28"/>
                <w:szCs w:val="28"/>
              </w:rPr>
              <w:t>SOWATLYLYGY</w:t>
            </w:r>
          </w:p>
        </w:tc>
      </w:tr>
      <w:tr w:rsidR="0001574E" w:rsidRPr="00AA19A7" w14:paraId="649F7B2E" w14:textId="77777777" w:rsidTr="00146DDC">
        <w:tc>
          <w:tcPr>
            <w:tcW w:w="808" w:type="dxa"/>
          </w:tcPr>
          <w:p w14:paraId="0081A517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08A70886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1.1 </w:t>
            </w:r>
          </w:p>
          <w:p w14:paraId="0AFEB3C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43" w:type="dxa"/>
          </w:tcPr>
          <w:p w14:paraId="6842C57F" w14:textId="45684415" w:rsidR="0001574E" w:rsidRPr="00AA19A7" w:rsidRDefault="00871855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8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Halk döredijiligi, nusgawy we häzirki zaman eserlerine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mynasybet</w:t>
            </w:r>
            <w:r w:rsidRPr="008718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bildirmegi başarmak</w:t>
            </w:r>
            <w:r w:rsidRPr="008718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517609CE" w14:textId="77777777" w:rsidTr="00146DDC">
        <w:tc>
          <w:tcPr>
            <w:tcW w:w="808" w:type="dxa"/>
          </w:tcPr>
          <w:p w14:paraId="5545745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648E2020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1.2 </w:t>
            </w:r>
          </w:p>
        </w:tc>
        <w:tc>
          <w:tcPr>
            <w:tcW w:w="6243" w:type="dxa"/>
          </w:tcPr>
          <w:p w14:paraId="3B734DA2" w14:textId="4C0DACB8" w:rsidR="0001574E" w:rsidRPr="00AA19A7" w:rsidRDefault="003D1705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170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Eseriň gahrymanlaryny suratlandyrmagy başarmaly</w:t>
            </w:r>
          </w:p>
        </w:tc>
      </w:tr>
      <w:tr w:rsidR="0001574E" w:rsidRPr="00AA19A7" w14:paraId="752E51C6" w14:textId="77777777" w:rsidTr="00146DDC">
        <w:trPr>
          <w:trHeight w:val="415"/>
        </w:trPr>
        <w:tc>
          <w:tcPr>
            <w:tcW w:w="808" w:type="dxa"/>
          </w:tcPr>
          <w:p w14:paraId="38630864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6F3E9911" w14:textId="566F61F9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1.3 </w:t>
            </w:r>
          </w:p>
        </w:tc>
        <w:tc>
          <w:tcPr>
            <w:tcW w:w="6243" w:type="dxa"/>
          </w:tcPr>
          <w:p w14:paraId="4F8324F9" w14:textId="69B6C9B5" w:rsidR="0001574E" w:rsidRPr="00AA19A7" w:rsidRDefault="003D1705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170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Eseriň id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eýa-</w:t>
            </w:r>
            <w:r w:rsidRPr="003D170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çeper tebigatyny seljerip bil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megi</w:t>
            </w:r>
          </w:p>
        </w:tc>
      </w:tr>
      <w:tr w:rsidR="0001574E" w:rsidRPr="00AA19A7" w14:paraId="0D8D4E9E" w14:textId="77777777" w:rsidTr="00146DDC">
        <w:tc>
          <w:tcPr>
            <w:tcW w:w="808" w:type="dxa"/>
          </w:tcPr>
          <w:p w14:paraId="0D0419A9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71591E44" w14:textId="77777777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1.4</w:t>
            </w:r>
          </w:p>
        </w:tc>
        <w:tc>
          <w:tcPr>
            <w:tcW w:w="6243" w:type="dxa"/>
          </w:tcPr>
          <w:p w14:paraId="02EB078D" w14:textId="5E090F24" w:rsidR="0001574E" w:rsidRPr="00AA19A7" w:rsidRDefault="003D170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3D170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Çagalar edebiýaty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nyň wekilleri </w:t>
            </w:r>
            <w:r w:rsidRPr="003D170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barada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maglumatlara eýe bolmak</w:t>
            </w:r>
          </w:p>
        </w:tc>
      </w:tr>
      <w:tr w:rsidR="00146DDC" w:rsidRPr="00AA19A7" w14:paraId="0151ACA5" w14:textId="77777777" w:rsidTr="00D51754">
        <w:tc>
          <w:tcPr>
            <w:tcW w:w="808" w:type="dxa"/>
          </w:tcPr>
          <w:p w14:paraId="010DC531" w14:textId="77777777" w:rsidR="00146DDC" w:rsidRPr="00AA19A7" w:rsidRDefault="00146DDC" w:rsidP="00146DDC">
            <w:pPr>
              <w:spacing w:line="276" w:lineRule="auto"/>
              <w:ind w:firstLineChars="50" w:firstLine="140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2</w:t>
            </w:r>
          </w:p>
        </w:tc>
        <w:tc>
          <w:tcPr>
            <w:tcW w:w="8684" w:type="dxa"/>
            <w:gridSpan w:val="2"/>
          </w:tcPr>
          <w:p w14:paraId="64B7FC29" w14:textId="6F80B6AB" w:rsidR="00146DDC" w:rsidRPr="00AA19A7" w:rsidRDefault="00E93991" w:rsidP="00BD2C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991"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>E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val="tk-TM" w:eastAsia="zh-CN" w:bidi="ar"/>
              </w:rPr>
              <w:t>N</w:t>
            </w:r>
            <w:r w:rsidRPr="00E93991"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>E DILI</w:t>
            </w:r>
          </w:p>
        </w:tc>
      </w:tr>
      <w:tr w:rsidR="0001574E" w:rsidRPr="00AA19A7" w14:paraId="4F97F8B3" w14:textId="77777777" w:rsidTr="00146DDC">
        <w:tc>
          <w:tcPr>
            <w:tcW w:w="808" w:type="dxa"/>
          </w:tcPr>
          <w:p w14:paraId="3558D56A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C000213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2.1</w:t>
            </w:r>
          </w:p>
        </w:tc>
        <w:tc>
          <w:tcPr>
            <w:tcW w:w="6243" w:type="dxa"/>
          </w:tcPr>
          <w:p w14:paraId="175C6B95" w14:textId="60204ECC" w:rsidR="0001574E" w:rsidRPr="00AA19A7" w:rsidRDefault="00E93991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Dil biliminiň</w:t>
            </w: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bölümleri</w:t>
            </w: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we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olaryň arasyndaky </w:t>
            </w: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hadysalary tapawutlandyrmak </w:t>
            </w:r>
          </w:p>
        </w:tc>
      </w:tr>
      <w:tr w:rsidR="0001574E" w:rsidRPr="00AA19A7" w14:paraId="6B97E6E8" w14:textId="77777777" w:rsidTr="00146DDC">
        <w:tc>
          <w:tcPr>
            <w:tcW w:w="808" w:type="dxa"/>
          </w:tcPr>
          <w:p w14:paraId="142CCAC0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156AF02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2.2</w:t>
            </w:r>
          </w:p>
        </w:tc>
        <w:tc>
          <w:tcPr>
            <w:tcW w:w="6243" w:type="dxa"/>
          </w:tcPr>
          <w:p w14:paraId="428B0DA9" w14:textId="11DAAC59" w:rsidR="0001574E" w:rsidRPr="00AA19A7" w:rsidRDefault="00E93991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Sesleriň görnüşlerini tapawutlandyr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mak</w:t>
            </w:r>
          </w:p>
        </w:tc>
      </w:tr>
      <w:tr w:rsidR="0001574E" w:rsidRPr="00AA19A7" w14:paraId="446765E5" w14:textId="77777777" w:rsidTr="00146DDC">
        <w:tc>
          <w:tcPr>
            <w:tcW w:w="808" w:type="dxa"/>
          </w:tcPr>
          <w:p w14:paraId="3D823C4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48505713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2.3</w:t>
            </w:r>
          </w:p>
        </w:tc>
        <w:tc>
          <w:tcPr>
            <w:tcW w:w="6243" w:type="dxa"/>
          </w:tcPr>
          <w:p w14:paraId="4D294C78" w14:textId="35F379EB" w:rsidR="0001574E" w:rsidRPr="00AA19A7" w:rsidRDefault="00E93991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Sözlemdäki sözleriň many görnüşlerine görä baglanyşygyny kesgitlemek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 </w:t>
            </w:r>
          </w:p>
        </w:tc>
      </w:tr>
      <w:tr w:rsidR="0001574E" w:rsidRPr="00AA19A7" w14:paraId="680A047E" w14:textId="77777777" w:rsidTr="00146DDC">
        <w:tc>
          <w:tcPr>
            <w:tcW w:w="808" w:type="dxa"/>
          </w:tcPr>
          <w:p w14:paraId="4DBCD4E9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6040DCDD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2.4 </w:t>
            </w:r>
          </w:p>
        </w:tc>
        <w:tc>
          <w:tcPr>
            <w:tcW w:w="6243" w:type="dxa"/>
          </w:tcPr>
          <w:p w14:paraId="3365EB8B" w14:textId="4043C22C" w:rsidR="0001574E" w:rsidRPr="00AA19A7" w:rsidRDefault="00E93991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Grammatiki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mazmundaky tabşyryklary </w:t>
            </w: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çözmek</w:t>
            </w:r>
          </w:p>
        </w:tc>
      </w:tr>
      <w:tr w:rsidR="0001574E" w:rsidRPr="00AA19A7" w14:paraId="17C69EAA" w14:textId="77777777" w:rsidTr="00146DDC">
        <w:tc>
          <w:tcPr>
            <w:tcW w:w="808" w:type="dxa"/>
          </w:tcPr>
          <w:p w14:paraId="635B3D2C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E46B44D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2.5 </w:t>
            </w:r>
          </w:p>
          <w:p w14:paraId="397FB65B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43" w:type="dxa"/>
          </w:tcPr>
          <w:p w14:paraId="7383865D" w14:textId="411DB93E" w:rsidR="0001574E" w:rsidRPr="00AA19A7" w:rsidRDefault="00E93991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Söz, jümleleriň we adalgalaryň manysyna düşün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mek</w:t>
            </w: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we tapawutlandyr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mak</w:t>
            </w:r>
            <w:r w:rsidRPr="00E93991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24D3A792" w14:textId="77777777" w:rsidTr="00146DDC">
        <w:tc>
          <w:tcPr>
            <w:tcW w:w="808" w:type="dxa"/>
          </w:tcPr>
          <w:p w14:paraId="39C1A36B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4A71A89" w14:textId="77777777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2.6</w:t>
            </w:r>
          </w:p>
        </w:tc>
        <w:tc>
          <w:tcPr>
            <w:tcW w:w="6243" w:type="dxa"/>
          </w:tcPr>
          <w:p w14:paraId="29B1CB5E" w14:textId="6D52AF0E" w:rsidR="0001574E" w:rsidRPr="00AA19A7" w:rsidRDefault="00463238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46323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Tekstiň üstünde işlemek. Tekste düşünmek we derňemek </w:t>
            </w:r>
          </w:p>
        </w:tc>
      </w:tr>
      <w:tr w:rsidR="00146DDC" w:rsidRPr="00AA19A7" w14:paraId="627AACB7" w14:textId="77777777" w:rsidTr="00D51754">
        <w:tc>
          <w:tcPr>
            <w:tcW w:w="808" w:type="dxa"/>
          </w:tcPr>
          <w:p w14:paraId="66D05E62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</w:t>
            </w:r>
          </w:p>
        </w:tc>
        <w:tc>
          <w:tcPr>
            <w:tcW w:w="8684" w:type="dxa"/>
            <w:gridSpan w:val="2"/>
          </w:tcPr>
          <w:p w14:paraId="3F094A78" w14:textId="7310C094" w:rsidR="00146DDC" w:rsidRPr="00AA19A7" w:rsidRDefault="00146DDC" w:rsidP="00BD2C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M</w:t>
            </w:r>
            <w:r w:rsidR="00BD2C50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ATEMATIKA</w:t>
            </w:r>
          </w:p>
        </w:tc>
      </w:tr>
      <w:tr w:rsidR="0001574E" w:rsidRPr="00AA19A7" w14:paraId="3FD96B8E" w14:textId="77777777" w:rsidTr="00146DDC">
        <w:tc>
          <w:tcPr>
            <w:tcW w:w="808" w:type="dxa"/>
          </w:tcPr>
          <w:p w14:paraId="1740E17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F175FAA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3.1 </w:t>
            </w:r>
          </w:p>
        </w:tc>
        <w:tc>
          <w:tcPr>
            <w:tcW w:w="6243" w:type="dxa"/>
          </w:tcPr>
          <w:p w14:paraId="2EBDBBC6" w14:textId="65BB2E7F" w:rsidR="0001574E" w:rsidRPr="00AA19A7" w:rsidRDefault="00463238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323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Aňlatmada amallaryň tertibini kesgitläň we çözüň.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Ýöne</w:t>
            </w:r>
            <w:r w:rsidRPr="0046323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keý we çylşyrymly deňlemeleri çözmek</w:t>
            </w:r>
          </w:p>
        </w:tc>
      </w:tr>
      <w:tr w:rsidR="0001574E" w:rsidRPr="00AA19A7" w14:paraId="02B06C39" w14:textId="77777777" w:rsidTr="00146DDC">
        <w:tc>
          <w:tcPr>
            <w:tcW w:w="808" w:type="dxa"/>
          </w:tcPr>
          <w:p w14:paraId="12FFEB26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7EECCBFF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3.2 </w:t>
            </w:r>
          </w:p>
        </w:tc>
        <w:tc>
          <w:tcPr>
            <w:tcW w:w="6243" w:type="dxa"/>
          </w:tcPr>
          <w:p w14:paraId="5D5AE282" w14:textId="4BC069B4" w:rsidR="0001574E" w:rsidRPr="00AA19A7" w:rsidRDefault="00747377" w:rsidP="007473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Durmuşa we logiki meselelere çözgüt tapyp bilmek. Diagrammalary ulanyp, amaly meseleleri çöz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mek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="00BD2C50"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ýygylyklary 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we Wenn diagrammalaryny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hakdaky maglumatlara eýe bolmak</w:t>
            </w:r>
          </w:p>
        </w:tc>
      </w:tr>
      <w:tr w:rsidR="0001574E" w:rsidRPr="00AA19A7" w14:paraId="594152DA" w14:textId="77777777" w:rsidTr="00146DDC">
        <w:tc>
          <w:tcPr>
            <w:tcW w:w="808" w:type="dxa"/>
          </w:tcPr>
          <w:p w14:paraId="453475C3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0896966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3.3 </w:t>
            </w:r>
          </w:p>
        </w:tc>
        <w:tc>
          <w:tcPr>
            <w:tcW w:w="6243" w:type="dxa"/>
          </w:tcPr>
          <w:p w14:paraId="1413DE3C" w14:textId="3341A948" w:rsidR="0001574E" w:rsidRPr="00AA19A7" w:rsidRDefault="00747377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Droblar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Droblary 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goş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we aýyr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mak amallaryny ýerine ýetirmek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Droblary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deňeşdirip bil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mek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. Göterimler, 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proporsi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ý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alar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we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droblara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bilen baglanyşykly ýönekeý meseleleri çözmek</w:t>
            </w:r>
          </w:p>
        </w:tc>
      </w:tr>
      <w:tr w:rsidR="0001574E" w:rsidRPr="00AA19A7" w14:paraId="5D781613" w14:textId="77777777" w:rsidTr="00146DDC">
        <w:tc>
          <w:tcPr>
            <w:tcW w:w="808" w:type="dxa"/>
          </w:tcPr>
          <w:p w14:paraId="3A1451BC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8905949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3.4</w:t>
            </w:r>
          </w:p>
        </w:tc>
        <w:tc>
          <w:tcPr>
            <w:tcW w:w="6243" w:type="dxa"/>
          </w:tcPr>
          <w:p w14:paraId="14BE2402" w14:textId="3A4B5962" w:rsidR="0001574E" w:rsidRPr="00AA19A7" w:rsidRDefault="00747377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Natural bitin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sanlary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biri-birinden 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tapawutlandyrmak we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umumlaşdyrmak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bilen baglanyşykly meseleleri çöz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mek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Jüb</w:t>
            </w:r>
            <w:r w:rsidR="00591D5C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i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t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we </w:t>
            </w:r>
            <w:r w:rsidR="00591D5C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täk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hakda gyzykly standart däl we </w:t>
            </w:r>
            <w:r w:rsidR="00591D5C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tekstli</w:t>
            </w:r>
            <w:r w:rsidRPr="0074737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meseleleri çözmek</w:t>
            </w:r>
          </w:p>
        </w:tc>
      </w:tr>
      <w:tr w:rsidR="0001574E" w:rsidRPr="00AA19A7" w14:paraId="65B2C160" w14:textId="77777777" w:rsidTr="00146DDC">
        <w:tc>
          <w:tcPr>
            <w:tcW w:w="808" w:type="dxa"/>
          </w:tcPr>
          <w:p w14:paraId="62F3BD54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BB324F8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3.5</w:t>
            </w:r>
          </w:p>
        </w:tc>
        <w:tc>
          <w:tcPr>
            <w:tcW w:w="6243" w:type="dxa"/>
          </w:tcPr>
          <w:p w14:paraId="629E15AF" w14:textId="344A33FC" w:rsidR="0001574E" w:rsidRPr="00AA19A7" w:rsidRDefault="00F26E7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E7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Geometrik 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figuralar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y</w:t>
            </w:r>
            <w:r w:rsidRPr="00F26E7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tapawutlandyrmak </w:t>
            </w:r>
            <w:r w:rsidR="0001574E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3AC1CA13" w14:textId="77777777" w:rsidTr="00146DDC">
        <w:tc>
          <w:tcPr>
            <w:tcW w:w="808" w:type="dxa"/>
          </w:tcPr>
          <w:p w14:paraId="15B161CF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102052F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3.6</w:t>
            </w:r>
          </w:p>
        </w:tc>
        <w:tc>
          <w:tcPr>
            <w:tcW w:w="6243" w:type="dxa"/>
          </w:tcPr>
          <w:p w14:paraId="558DC4C0" w14:textId="6D0E0527" w:rsidR="0001574E" w:rsidRPr="006A22D9" w:rsidRDefault="00F26E7C" w:rsidP="00146DDC">
            <w:pPr>
              <w:spacing w:line="276" w:lineRule="auto"/>
              <w:jc w:val="both"/>
              <w:rPr>
                <w:sz w:val="28"/>
                <w:szCs w:val="28"/>
                <w:lang w:val="tk-TM"/>
              </w:rPr>
            </w:pPr>
            <w:r w:rsidRPr="00F26E7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Geomet</w:t>
            </w:r>
            <w:r w:rsidR="00E1287D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riýa</w:t>
            </w:r>
            <w:r w:rsidRPr="00F26E7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="006A22D9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çä</w:t>
            </w:r>
            <w:r w:rsidR="00E1287D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g</w:t>
            </w:r>
            <w:r w:rsidR="006A22D9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inde ýönekeý </w:t>
            </w:r>
            <w:r w:rsidRPr="00F26E7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meseleleri</w:t>
            </w:r>
            <w:r w:rsidR="006A22D9"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 çözmek</w:t>
            </w:r>
          </w:p>
        </w:tc>
      </w:tr>
      <w:tr w:rsidR="0001574E" w:rsidRPr="00AA19A7" w14:paraId="3148F61D" w14:textId="77777777" w:rsidTr="00146DDC">
        <w:tc>
          <w:tcPr>
            <w:tcW w:w="808" w:type="dxa"/>
          </w:tcPr>
          <w:p w14:paraId="377209F4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CF4A15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3.7</w:t>
            </w:r>
          </w:p>
        </w:tc>
        <w:tc>
          <w:tcPr>
            <w:tcW w:w="6243" w:type="dxa"/>
          </w:tcPr>
          <w:p w14:paraId="3FDD8BCC" w14:textId="0FD579C3" w:rsidR="0001574E" w:rsidRPr="00AA19A7" w:rsidRDefault="006A22D9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6A22D9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Halkara baha beriş maksatnamalary TIMSS, PIRLS we ş.m. </w:t>
            </w:r>
          </w:p>
        </w:tc>
      </w:tr>
      <w:tr w:rsidR="00146DDC" w:rsidRPr="00AA19A7" w14:paraId="2EE13E11" w14:textId="77777777" w:rsidTr="00D51754">
        <w:tc>
          <w:tcPr>
            <w:tcW w:w="808" w:type="dxa"/>
          </w:tcPr>
          <w:p w14:paraId="57168AAE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</w:t>
            </w:r>
          </w:p>
        </w:tc>
        <w:tc>
          <w:tcPr>
            <w:tcW w:w="8684" w:type="dxa"/>
            <w:gridSpan w:val="2"/>
          </w:tcPr>
          <w:p w14:paraId="39DB588F" w14:textId="0851B15D" w:rsidR="00146DDC" w:rsidRPr="00AA19A7" w:rsidRDefault="00BD2C50" w:rsidP="00BD2C50">
            <w:pPr>
              <w:spacing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6A22D9">
              <w:rPr>
                <w:b/>
                <w:bCs/>
                <w:sz w:val="28"/>
                <w:szCs w:val="28"/>
              </w:rPr>
              <w:t>TEBIGAT YLYMLARY</w:t>
            </w:r>
          </w:p>
        </w:tc>
      </w:tr>
      <w:tr w:rsidR="0001574E" w:rsidRPr="00AA19A7" w14:paraId="3CB04F20" w14:textId="77777777" w:rsidTr="00146DDC">
        <w:tc>
          <w:tcPr>
            <w:tcW w:w="808" w:type="dxa"/>
          </w:tcPr>
          <w:p w14:paraId="1216DD08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122A40F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4.1</w:t>
            </w:r>
          </w:p>
        </w:tc>
        <w:tc>
          <w:tcPr>
            <w:tcW w:w="6243" w:type="dxa"/>
          </w:tcPr>
          <w:p w14:paraId="7A0C15E1" w14:textId="65CD2EFE" w:rsidR="0001574E" w:rsidRPr="00AA19A7" w:rsidRDefault="00E1287D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Adam we onuň içki agzalary hakdaky maglumatlara eýe bolmak</w:t>
            </w:r>
          </w:p>
        </w:tc>
      </w:tr>
      <w:tr w:rsidR="0001574E" w:rsidRPr="00AA19A7" w14:paraId="6A67AD1C" w14:textId="77777777" w:rsidTr="00146DDC">
        <w:tc>
          <w:tcPr>
            <w:tcW w:w="808" w:type="dxa"/>
          </w:tcPr>
          <w:p w14:paraId="52D8582A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0BB1F6B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4.2</w:t>
            </w:r>
          </w:p>
        </w:tc>
        <w:tc>
          <w:tcPr>
            <w:tcW w:w="6243" w:type="dxa"/>
          </w:tcPr>
          <w:p w14:paraId="35B135BF" w14:textId="48CF6039" w:rsidR="0001574E" w:rsidRPr="00AA19A7" w:rsidRDefault="006C7E5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Haýwanlar we ösümlikleriň özara baglylgyny bilmek</w:t>
            </w:r>
          </w:p>
        </w:tc>
      </w:tr>
      <w:tr w:rsidR="0001574E" w:rsidRPr="00AA19A7" w14:paraId="073D747B" w14:textId="77777777" w:rsidTr="00146DDC">
        <w:tc>
          <w:tcPr>
            <w:tcW w:w="808" w:type="dxa"/>
          </w:tcPr>
          <w:p w14:paraId="26690B60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6E6338C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4.3</w:t>
            </w:r>
          </w:p>
        </w:tc>
        <w:tc>
          <w:tcPr>
            <w:tcW w:w="6243" w:type="dxa"/>
          </w:tcPr>
          <w:p w14:paraId="68545B3F" w14:textId="59643E3A" w:rsidR="0001574E" w:rsidRPr="00AA19A7" w:rsidRDefault="006C7E55" w:rsidP="006C7E55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Gün ulgamy we planetalar barada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maglumata eýe bolmak</w:t>
            </w: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; Oňurgaly haýwanlar we oňurgasyzlar, guşlar we süýdemdirijiler hakda gyzykly maglumatlary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bilmek</w:t>
            </w:r>
          </w:p>
        </w:tc>
      </w:tr>
      <w:tr w:rsidR="00146DDC" w:rsidRPr="00AA19A7" w14:paraId="7B10BC47" w14:textId="77777777" w:rsidTr="00146DDC">
        <w:tc>
          <w:tcPr>
            <w:tcW w:w="808" w:type="dxa"/>
          </w:tcPr>
          <w:p w14:paraId="5BAA3812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C35FCE2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4.4</w:t>
            </w:r>
          </w:p>
        </w:tc>
        <w:tc>
          <w:tcPr>
            <w:tcW w:w="6243" w:type="dxa"/>
          </w:tcPr>
          <w:p w14:paraId="2E33249F" w14:textId="0B792F11" w:rsidR="00146DDC" w:rsidRPr="00AA19A7" w:rsidRDefault="006C7E5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Ösümlikler we daşky gurşaw, ösümlikleriň Gyzyl kitaby barada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maglumata eýe bolmak</w:t>
            </w:r>
          </w:p>
        </w:tc>
      </w:tr>
      <w:tr w:rsidR="00146DDC" w:rsidRPr="00AA19A7" w14:paraId="5ED2021D" w14:textId="77777777" w:rsidTr="00146DDC">
        <w:tc>
          <w:tcPr>
            <w:tcW w:w="808" w:type="dxa"/>
          </w:tcPr>
          <w:p w14:paraId="4C13EBCD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349E2A0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4.5</w:t>
            </w:r>
          </w:p>
        </w:tc>
        <w:tc>
          <w:tcPr>
            <w:tcW w:w="6243" w:type="dxa"/>
          </w:tcPr>
          <w:p w14:paraId="3487F515" w14:textId="5D391EBB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sz w:val="28"/>
                <w:szCs w:val="28"/>
              </w:rPr>
              <w:t>Energi</w:t>
            </w:r>
            <w:r w:rsidR="006C7E55">
              <w:rPr>
                <w:sz w:val="28"/>
                <w:szCs w:val="28"/>
                <w:lang w:val="tk-TM"/>
              </w:rPr>
              <w:t>ý</w:t>
            </w:r>
            <w:r w:rsidRPr="00AA19A7">
              <w:rPr>
                <w:sz w:val="28"/>
                <w:szCs w:val="28"/>
              </w:rPr>
              <w:t xml:space="preserve">a. Nur. </w:t>
            </w:r>
            <w:r w:rsidR="006C7E55">
              <w:rPr>
                <w:sz w:val="28"/>
                <w:szCs w:val="28"/>
                <w:lang w:val="tk-TM"/>
              </w:rPr>
              <w:t>Güýç</w:t>
            </w:r>
            <w:r w:rsidRPr="00AA19A7">
              <w:rPr>
                <w:sz w:val="28"/>
                <w:szCs w:val="28"/>
              </w:rPr>
              <w:t>. H</w:t>
            </w:r>
            <w:r w:rsidR="006C7E55">
              <w:rPr>
                <w:sz w:val="28"/>
                <w:szCs w:val="28"/>
                <w:lang w:val="tk-TM"/>
              </w:rPr>
              <w:t>e</w:t>
            </w:r>
            <w:r w:rsidRPr="00AA19A7">
              <w:rPr>
                <w:sz w:val="28"/>
                <w:szCs w:val="28"/>
              </w:rPr>
              <w:t>r</w:t>
            </w:r>
            <w:r w:rsidR="006C7E55">
              <w:rPr>
                <w:sz w:val="28"/>
                <w:szCs w:val="28"/>
                <w:lang w:val="tk-TM"/>
              </w:rPr>
              <w:t>e</w:t>
            </w:r>
            <w:r w:rsidRPr="00AA19A7">
              <w:rPr>
                <w:sz w:val="28"/>
                <w:szCs w:val="28"/>
              </w:rPr>
              <w:t>k</w:t>
            </w:r>
            <w:r w:rsidR="006C7E55">
              <w:rPr>
                <w:sz w:val="28"/>
                <w:szCs w:val="28"/>
                <w:lang w:val="tk-TM"/>
              </w:rPr>
              <w:t>e</w:t>
            </w:r>
            <w:r w:rsidRPr="00AA19A7">
              <w:rPr>
                <w:sz w:val="28"/>
                <w:szCs w:val="28"/>
              </w:rPr>
              <w:t>t</w:t>
            </w:r>
          </w:p>
        </w:tc>
      </w:tr>
      <w:tr w:rsidR="00146DDC" w:rsidRPr="00AA19A7" w14:paraId="24C97AF0" w14:textId="77777777" w:rsidTr="00146DDC">
        <w:tc>
          <w:tcPr>
            <w:tcW w:w="808" w:type="dxa"/>
          </w:tcPr>
          <w:p w14:paraId="39A80A6C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7EA49CAF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4.6</w:t>
            </w:r>
          </w:p>
        </w:tc>
        <w:tc>
          <w:tcPr>
            <w:tcW w:w="6243" w:type="dxa"/>
          </w:tcPr>
          <w:p w14:paraId="0C1BE269" w14:textId="0F89499F" w:rsidR="00146DDC" w:rsidRPr="006C7E55" w:rsidRDefault="006C7E5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</w:pP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Özbegistanyň kartasy barada maglumat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a eýe bolmak</w:t>
            </w:r>
          </w:p>
        </w:tc>
      </w:tr>
      <w:tr w:rsidR="00146DDC" w:rsidRPr="00AA19A7" w14:paraId="1777BE30" w14:textId="77777777" w:rsidTr="00146DDC">
        <w:tc>
          <w:tcPr>
            <w:tcW w:w="808" w:type="dxa"/>
          </w:tcPr>
          <w:p w14:paraId="607E03C8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D63EB24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4.7</w:t>
            </w:r>
          </w:p>
        </w:tc>
        <w:tc>
          <w:tcPr>
            <w:tcW w:w="6243" w:type="dxa"/>
          </w:tcPr>
          <w:p w14:paraId="5D40BBF6" w14:textId="23BEEE29" w:rsidR="00146DDC" w:rsidRPr="006C7E55" w:rsidRDefault="006C7E5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</w:pP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Göze görünmeýän dünýä, peýdaly we zyýanly bakteriýalar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hakda </w:t>
            </w: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we bedeni kesellerden goramagyň ýollary barada </w:t>
            </w:r>
            <w:r w:rsidR="00146DDC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ma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gl</w:t>
            </w:r>
            <w:r w:rsidR="00146DDC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um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a</w:t>
            </w:r>
            <w:r w:rsidR="00146DDC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ta e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ýe</w:t>
            </w:r>
            <w:r w:rsidR="00146DDC"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bo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lmak</w:t>
            </w:r>
          </w:p>
        </w:tc>
      </w:tr>
      <w:tr w:rsidR="00146DDC" w:rsidRPr="00AA19A7" w14:paraId="4C134310" w14:textId="77777777" w:rsidTr="00D51754">
        <w:tc>
          <w:tcPr>
            <w:tcW w:w="808" w:type="dxa"/>
          </w:tcPr>
          <w:p w14:paraId="62096221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</w:t>
            </w:r>
          </w:p>
        </w:tc>
        <w:tc>
          <w:tcPr>
            <w:tcW w:w="8684" w:type="dxa"/>
            <w:gridSpan w:val="2"/>
          </w:tcPr>
          <w:p w14:paraId="1E235226" w14:textId="3095374A" w:rsidR="00146DDC" w:rsidRPr="00AA19A7" w:rsidRDefault="00BD2C50" w:rsidP="00BD2C50">
            <w:pPr>
              <w:spacing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tk-TM"/>
              </w:rPr>
              <w:t>E</w:t>
            </w:r>
            <w:r w:rsidRPr="00AA19A7">
              <w:rPr>
                <w:b/>
                <w:bCs/>
                <w:sz w:val="28"/>
                <w:szCs w:val="28"/>
              </w:rPr>
              <w:t>RBI</w:t>
            </w:r>
            <w:r>
              <w:rPr>
                <w:b/>
                <w:bCs/>
                <w:sz w:val="28"/>
                <w:szCs w:val="28"/>
                <w:lang w:val="tk-TM"/>
              </w:rPr>
              <w:t>ÝE</w:t>
            </w:r>
          </w:p>
        </w:tc>
      </w:tr>
      <w:tr w:rsidR="00146DDC" w:rsidRPr="00AA19A7" w14:paraId="16E1F9E6" w14:textId="77777777" w:rsidTr="00146DDC">
        <w:tc>
          <w:tcPr>
            <w:tcW w:w="808" w:type="dxa"/>
          </w:tcPr>
          <w:p w14:paraId="1A008CB0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222078B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5.1</w:t>
            </w:r>
          </w:p>
        </w:tc>
        <w:tc>
          <w:tcPr>
            <w:tcW w:w="6243" w:type="dxa"/>
          </w:tcPr>
          <w:p w14:paraId="0E881D8A" w14:textId="608B1BA4" w:rsidR="00146DDC" w:rsidRPr="00AA19A7" w:rsidRDefault="006C7E5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Ekologiýa, saglyk we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erbiýäniň görnüşleri </w:t>
            </w: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hakda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 xml:space="preserve">maglumatlara eýe bolmak </w:t>
            </w:r>
          </w:p>
        </w:tc>
      </w:tr>
      <w:tr w:rsidR="00146DDC" w:rsidRPr="00AA19A7" w14:paraId="3DD81B34" w14:textId="77777777" w:rsidTr="00146DDC">
        <w:tc>
          <w:tcPr>
            <w:tcW w:w="808" w:type="dxa"/>
          </w:tcPr>
          <w:p w14:paraId="763C99F5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0DEB4F0F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5.2</w:t>
            </w:r>
          </w:p>
        </w:tc>
        <w:tc>
          <w:tcPr>
            <w:tcW w:w="6243" w:type="dxa"/>
          </w:tcPr>
          <w:p w14:paraId="17449A17" w14:textId="4BBDC150" w:rsidR="00146DDC" w:rsidRPr="00AA19A7" w:rsidRDefault="006C7E55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6C7E55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Däp-dessurlar, ylym we medeniýet barada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maglumatlara eýe bolmak</w:t>
            </w:r>
          </w:p>
        </w:tc>
      </w:tr>
      <w:tr w:rsidR="00146DDC" w:rsidRPr="00AA19A7" w14:paraId="16BC5233" w14:textId="77777777" w:rsidTr="00146DDC">
        <w:tc>
          <w:tcPr>
            <w:tcW w:w="808" w:type="dxa"/>
          </w:tcPr>
          <w:p w14:paraId="2698723C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41632131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5.3</w:t>
            </w:r>
          </w:p>
        </w:tc>
        <w:tc>
          <w:tcPr>
            <w:tcW w:w="6243" w:type="dxa"/>
          </w:tcPr>
          <w:p w14:paraId="12FD33E3" w14:textId="1383E90D" w:rsidR="00146DDC" w:rsidRPr="0012488F" w:rsidRDefault="0012488F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</w:pPr>
            <w:r w:rsidRPr="0012488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Deňlik, edep, däp-dessurlar, ylym we medeniýet barada </w:t>
            </w:r>
            <w:r>
              <w:rPr>
                <w:rFonts w:eastAsia="SimSun"/>
                <w:color w:val="000000"/>
                <w:sz w:val="28"/>
                <w:szCs w:val="28"/>
                <w:lang w:val="tk-TM" w:eastAsia="zh-CN" w:bidi="ar"/>
              </w:rPr>
              <w:t>maglumata eýe bolmak</w:t>
            </w:r>
          </w:p>
        </w:tc>
      </w:tr>
    </w:tbl>
    <w:p w14:paraId="6999E55D" w14:textId="10114C66" w:rsidR="0012488F" w:rsidRPr="0012488F" w:rsidRDefault="0012488F" w:rsidP="00BD2C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 xml:space="preserve">Peýdalanmaga teklip edilýän esasy </w:t>
      </w:r>
      <w:r w:rsidRPr="0012488F">
        <w:rPr>
          <w:rFonts w:ascii="Times New Roman" w:hAnsi="Times New Roman" w:cs="Times New Roman"/>
          <w:b/>
          <w:sz w:val="28"/>
          <w:szCs w:val="28"/>
        </w:rPr>
        <w:t>we goşmaça edebiýat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lar</w:t>
      </w:r>
    </w:p>
    <w:p w14:paraId="444E7845" w14:textId="1BD3A970" w:rsidR="007D0CAC" w:rsidRPr="00AA19A7" w:rsidRDefault="007D0CAC" w:rsidP="00BD2C50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</w:t>
      </w:r>
      <w:r w:rsidR="002E25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Boshlang‘ich sinflarda “Ona tili o‘qitish metodikasi”</w:t>
      </w:r>
      <w:r w:rsidR="00BD2C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Pedagogika oliy ta’lim muassasalarining boshlang‘ich ta’lim fakulteti talabari uchun K.Qosimova, S.Matchonov, X.G‘ulomova, Sh.Yo‘ldosheva, Sh.Sariyev “Bayoz” - 2022</w:t>
      </w:r>
    </w:p>
    <w:p w14:paraId="1168BE92" w14:textId="2217FA6B" w:rsidR="007D0CAC" w:rsidRPr="00AA19A7" w:rsidRDefault="007D0CAC" w:rsidP="00BD2C50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</w:t>
      </w:r>
      <w:r w:rsidR="002E25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Boshlang‘ich sinflarda “Matematika o‘qitish metodikasi”</w:t>
      </w:r>
      <w:r w:rsidR="00BD2C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Pedagogika oliy ta’lim muassasalarining boshlang‘ich ta’lim fakulteti talabalari uchun M.E.Jumayev, Z.G‘.Tadjiyeva “Bayoz”- 2022</w:t>
      </w:r>
    </w:p>
    <w:p w14:paraId="7F09B546" w14:textId="2CC0BE53" w:rsidR="0012488F" w:rsidRPr="0012488F" w:rsidRDefault="007D0CAC" w:rsidP="00BD2C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</w:pP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</w:t>
      </w:r>
      <w:r w:rsidR="002E25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Ene</w:t>
      </w:r>
      <w:proofErr w:type="spellEnd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 </w:t>
      </w:r>
      <w:proofErr w:type="spellStart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dili</w:t>
      </w:r>
      <w:proofErr w:type="spellEnd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 </w:t>
      </w:r>
      <w:proofErr w:type="spellStart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derslikleri</w:t>
      </w:r>
      <w:proofErr w:type="spellEnd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tk-TM" w:eastAsia="ru-RU"/>
        </w:rPr>
        <w:t>:</w:t>
      </w:r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 </w:t>
      </w:r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tk-TM" w:eastAsia="ru-RU"/>
        </w:rPr>
        <w:t>2020, 2021, 2022</w:t>
      </w:r>
      <w:r w:rsidR="00BD2C50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-</w:t>
      </w:r>
      <w:proofErr w:type="spellStart"/>
      <w:r w:rsidR="0012488F"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yil</w:t>
      </w:r>
      <w:proofErr w:type="spellEnd"/>
    </w:p>
    <w:p w14:paraId="327C3AE3" w14:textId="79523BC2" w:rsidR="0012488F" w:rsidRPr="0012488F" w:rsidRDefault="0012488F" w:rsidP="00BD2C50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tk-TM" w:eastAsia="ru-RU"/>
        </w:rPr>
        <w:t>4</w:t>
      </w:r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.</w:t>
      </w:r>
      <w:r w:rsidR="002E2503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 </w:t>
      </w:r>
      <w:proofErr w:type="spellStart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Okuw</w:t>
      </w:r>
      <w:proofErr w:type="spellEnd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</w:t>
      </w:r>
      <w:proofErr w:type="spellStart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sowatlylygy</w:t>
      </w:r>
      <w:proofErr w:type="spellEnd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tk-TM" w:eastAsia="ru-RU"/>
        </w:rPr>
        <w:t>: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2020, 2021, 2022 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tk-TM" w:eastAsia="ru-RU"/>
        </w:rPr>
        <w:t xml:space="preserve">ýyl 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1-4-synplar .</w:t>
      </w:r>
    </w:p>
    <w:p w14:paraId="62EBE510" w14:textId="62CB77DD" w:rsidR="0012488F" w:rsidRPr="0012488F" w:rsidRDefault="0012488F" w:rsidP="00BD2C50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tk-TM" w:eastAsia="ru-RU"/>
        </w:rPr>
        <w:t>5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.</w:t>
      </w:r>
      <w:r w:rsidR="002E2503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</w:t>
      </w:r>
      <w:proofErr w:type="spellStart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Tebigat</w:t>
      </w:r>
      <w:proofErr w:type="spellEnd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</w:t>
      </w:r>
      <w:proofErr w:type="spellStart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ylymlary</w:t>
      </w:r>
      <w:proofErr w:type="spellEnd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: 1-4-synplar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tk-TM" w:eastAsia="ru-RU"/>
        </w:rPr>
        <w:t>.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 </w:t>
      </w:r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2020-20221 </w:t>
      </w:r>
      <w:proofErr w:type="spellStart"/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ýyl</w:t>
      </w:r>
      <w:proofErr w:type="spellEnd"/>
    </w:p>
    <w:p w14:paraId="0EBF8569" w14:textId="32C232D3" w:rsidR="0012488F" w:rsidRPr="0012488F" w:rsidRDefault="0012488F" w:rsidP="00BD2C50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tk-TM" w:eastAsia="ru-RU"/>
        </w:rPr>
        <w:t>6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.</w:t>
      </w:r>
      <w:r w:rsidR="002E2503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</w:t>
      </w:r>
      <w:proofErr w:type="spellStart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Matematika</w:t>
      </w:r>
      <w:proofErr w:type="spellEnd"/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1-4-synp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tk-TM" w:eastAsia="ru-RU"/>
        </w:rPr>
        <w:t>.</w:t>
      </w:r>
      <w:r w:rsidRPr="001248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 xml:space="preserve"> </w:t>
      </w:r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2020-2021 </w:t>
      </w:r>
      <w:proofErr w:type="spellStart"/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ýyl</w:t>
      </w:r>
      <w:proofErr w:type="spellEnd"/>
    </w:p>
    <w:p w14:paraId="646DC484" w14:textId="5F24A4D0" w:rsidR="0012488F" w:rsidRPr="0012488F" w:rsidRDefault="0012488F" w:rsidP="00BD2C50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tk-TM" w:eastAsia="ru-RU"/>
        </w:rPr>
        <w:t>7</w:t>
      </w:r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.</w:t>
      </w:r>
      <w:r w:rsidR="002E2503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 </w:t>
      </w:r>
      <w:proofErr w:type="spellStart"/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Terbiýe</w:t>
      </w:r>
      <w:proofErr w:type="spellEnd"/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 xml:space="preserve"> 1-4-synp. 2020 </w:t>
      </w:r>
      <w:proofErr w:type="spellStart"/>
      <w:r w:rsidRPr="0012488F">
        <w:rPr>
          <w:rFonts w:ascii="Times New Roman" w:eastAsia="Times New Roman" w:hAnsi="Times New Roman" w:cs="Times New Roman"/>
          <w:bCs/>
          <w:noProof w:val="0"/>
          <w:sz w:val="28"/>
          <w:szCs w:val="28"/>
          <w:lang w:val="en-US" w:eastAsia="ru-RU"/>
        </w:rPr>
        <w:t>ýyl</w:t>
      </w:r>
      <w:proofErr w:type="spellEnd"/>
    </w:p>
    <w:sectPr w:rsidR="0012488F" w:rsidRPr="0012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6DE"/>
    <w:multiLevelType w:val="hybridMultilevel"/>
    <w:tmpl w:val="DB76D6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9A0A02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866141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0457"/>
    <w:multiLevelType w:val="hybridMultilevel"/>
    <w:tmpl w:val="92625FCC"/>
    <w:lvl w:ilvl="0" w:tplc="CAD0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017"/>
    <w:multiLevelType w:val="hybridMultilevel"/>
    <w:tmpl w:val="CAD61086"/>
    <w:lvl w:ilvl="0" w:tplc="FDE83C2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826CA9"/>
    <w:multiLevelType w:val="hybridMultilevel"/>
    <w:tmpl w:val="E3C224C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687CE7EE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B33E61"/>
    <w:multiLevelType w:val="hybridMultilevel"/>
    <w:tmpl w:val="BDA60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48E6"/>
    <w:multiLevelType w:val="multilevel"/>
    <w:tmpl w:val="D19A85B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EA91660"/>
    <w:multiLevelType w:val="hybridMultilevel"/>
    <w:tmpl w:val="18DC11FE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F01B06"/>
    <w:multiLevelType w:val="hybridMultilevel"/>
    <w:tmpl w:val="ECC286A2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9B2A57"/>
    <w:multiLevelType w:val="hybridMultilevel"/>
    <w:tmpl w:val="D618E2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A1"/>
    <w:rsid w:val="0001574E"/>
    <w:rsid w:val="00094137"/>
    <w:rsid w:val="000B0FE5"/>
    <w:rsid w:val="000F55B5"/>
    <w:rsid w:val="00104970"/>
    <w:rsid w:val="0012488F"/>
    <w:rsid w:val="00146DDC"/>
    <w:rsid w:val="00187B39"/>
    <w:rsid w:val="001B21CC"/>
    <w:rsid w:val="001D4E72"/>
    <w:rsid w:val="0024435D"/>
    <w:rsid w:val="00297B0D"/>
    <w:rsid w:val="002E1839"/>
    <w:rsid w:val="002E2503"/>
    <w:rsid w:val="00310230"/>
    <w:rsid w:val="00364F08"/>
    <w:rsid w:val="003D1705"/>
    <w:rsid w:val="00410066"/>
    <w:rsid w:val="0045506B"/>
    <w:rsid w:val="00463238"/>
    <w:rsid w:val="00475D73"/>
    <w:rsid w:val="004C2D7E"/>
    <w:rsid w:val="004D1661"/>
    <w:rsid w:val="004F2268"/>
    <w:rsid w:val="004F635C"/>
    <w:rsid w:val="00503ACE"/>
    <w:rsid w:val="005605A5"/>
    <w:rsid w:val="00591D5C"/>
    <w:rsid w:val="00594BDE"/>
    <w:rsid w:val="005E2F50"/>
    <w:rsid w:val="00612B5A"/>
    <w:rsid w:val="0064211C"/>
    <w:rsid w:val="006A22D9"/>
    <w:rsid w:val="006C16EB"/>
    <w:rsid w:val="006C7E55"/>
    <w:rsid w:val="006D6C25"/>
    <w:rsid w:val="006F226C"/>
    <w:rsid w:val="006F5919"/>
    <w:rsid w:val="00736AE7"/>
    <w:rsid w:val="00747377"/>
    <w:rsid w:val="007D0CAC"/>
    <w:rsid w:val="00871855"/>
    <w:rsid w:val="0089467E"/>
    <w:rsid w:val="008A3542"/>
    <w:rsid w:val="008C5BA1"/>
    <w:rsid w:val="00921A98"/>
    <w:rsid w:val="00970F81"/>
    <w:rsid w:val="009C4A6D"/>
    <w:rsid w:val="009F6C76"/>
    <w:rsid w:val="00A004CB"/>
    <w:rsid w:val="00A11ECC"/>
    <w:rsid w:val="00A266A9"/>
    <w:rsid w:val="00A502F3"/>
    <w:rsid w:val="00A65A4F"/>
    <w:rsid w:val="00A85CB1"/>
    <w:rsid w:val="00AA19A7"/>
    <w:rsid w:val="00AA6037"/>
    <w:rsid w:val="00AB18A5"/>
    <w:rsid w:val="00AC1EE2"/>
    <w:rsid w:val="00AD4999"/>
    <w:rsid w:val="00AE3E94"/>
    <w:rsid w:val="00B0076E"/>
    <w:rsid w:val="00B36F4C"/>
    <w:rsid w:val="00B5281E"/>
    <w:rsid w:val="00B8195B"/>
    <w:rsid w:val="00BA3FED"/>
    <w:rsid w:val="00BD2C50"/>
    <w:rsid w:val="00BE2597"/>
    <w:rsid w:val="00BF1C45"/>
    <w:rsid w:val="00C10B07"/>
    <w:rsid w:val="00CD4486"/>
    <w:rsid w:val="00D408C7"/>
    <w:rsid w:val="00D469B7"/>
    <w:rsid w:val="00D51754"/>
    <w:rsid w:val="00D914D2"/>
    <w:rsid w:val="00DA28D4"/>
    <w:rsid w:val="00DC5845"/>
    <w:rsid w:val="00DF565B"/>
    <w:rsid w:val="00E1287D"/>
    <w:rsid w:val="00E33898"/>
    <w:rsid w:val="00E51C2F"/>
    <w:rsid w:val="00E8246D"/>
    <w:rsid w:val="00E93991"/>
    <w:rsid w:val="00EC0DC9"/>
    <w:rsid w:val="00EF38FA"/>
    <w:rsid w:val="00F07CD0"/>
    <w:rsid w:val="00F26E7C"/>
    <w:rsid w:val="00F27F91"/>
    <w:rsid w:val="00F404C7"/>
    <w:rsid w:val="00F80E2F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CD8"/>
  <w15:docId w15:val="{C90908EC-9721-46DC-AD88-780C948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z-Latn-UZ"/>
    </w:rPr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4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6">
    <w:name w:val="Основной текст Знак"/>
    <w:basedOn w:val="a0"/>
    <w:link w:val="a5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94BDE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99"/>
    <w:unhideWhenUsed/>
    <w:rsid w:val="00FE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99"/>
    <w:unhideWhenUsed/>
    <w:rsid w:val="0001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MYCOMP</cp:lastModifiedBy>
  <cp:revision>6</cp:revision>
  <cp:lastPrinted>2024-11-15T13:16:00Z</cp:lastPrinted>
  <dcterms:created xsi:type="dcterms:W3CDTF">2025-01-09T09:36:00Z</dcterms:created>
  <dcterms:modified xsi:type="dcterms:W3CDTF">2025-01-09T12:17:00Z</dcterms:modified>
</cp:coreProperties>
</file>