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F0E" w:rsidRDefault="008F0996">
      <w:pPr>
        <w:jc w:val="center"/>
        <w:rPr>
          <w:b/>
          <w:sz w:val="28"/>
          <w:szCs w:val="28"/>
        </w:rPr>
      </w:pPr>
      <w:r>
        <w:rPr>
          <w:b/>
          <w:sz w:val="28"/>
          <w:szCs w:val="28"/>
        </w:rPr>
        <w:t>MAKTABGACHA VA MAKTAB TA’LIMI VAZIRI JAMGʻARMASI HISOBIDAN MALAKALI PEDAGOG KADRLARNI RAGʻBATLANTIRISH MAQSADIDA IQTISODIY BILIM ASOSLARI FANI MUTAXASSISLARINING BILIM VA KO‘NIKMA DARAJALARINI BAHOLASHNING TEST SINOVI SPETSIFIKATSIYASI</w:t>
      </w:r>
    </w:p>
    <w:p w:rsidR="008F0996" w:rsidRPr="008F0996" w:rsidRDefault="008F0996">
      <w:pPr>
        <w:jc w:val="center"/>
        <w:rPr>
          <w:b/>
          <w:sz w:val="28"/>
          <w:szCs w:val="28"/>
        </w:rPr>
      </w:pPr>
      <w:r w:rsidRPr="008F0996">
        <w:rPr>
          <w:b/>
          <w:sz w:val="28"/>
          <w:szCs w:val="28"/>
        </w:rPr>
        <w:t>KIRISH</w:t>
      </w:r>
    </w:p>
    <w:p w:rsidR="00342F0E" w:rsidRDefault="00342F0E">
      <w:pPr>
        <w:spacing w:line="276" w:lineRule="auto"/>
        <w:ind w:left="-15"/>
        <w:rPr>
          <w:sz w:val="28"/>
          <w:szCs w:val="28"/>
        </w:rPr>
      </w:pPr>
    </w:p>
    <w:p w:rsidR="00342F0E" w:rsidRDefault="008F0996" w:rsidP="008F0996">
      <w:pPr>
        <w:spacing w:line="276" w:lineRule="auto"/>
        <w:ind w:firstLine="709"/>
        <w:jc w:val="both"/>
        <w:rPr>
          <w:sz w:val="28"/>
          <w:szCs w:val="28"/>
        </w:rPr>
      </w:pPr>
      <w:r>
        <w:rPr>
          <w:sz w:val="28"/>
          <w:szCs w:val="28"/>
        </w:rPr>
        <w:t xml:space="preserve">O‘zbekiston Respublikasi Prezidentining “2022-2026-yillarda xalq ta’limini rivojlantirish bo‘yicha milliy dasturni tasdiqlash to‘g‘risida” 2022-yil 11-maydagi PF-134-son Farmoni ijrosi yuzasidan, shuningdek, xalq ta’limi tizimida mehnat faoliyatini amalga oshirayotgan va o‘quvchilari yuqori natijalarga erishgan malakali pedagog kadrlarning mehnatini rag‘batlantirish hamda o‘z ustida doimiy ishlaydigan, o‘zining o‘qitish uslubiga va xalq orasida obro‘-e’tiborga ega bo‘lgan o‘qituvchilarni yanada qo‘llab-quvvatlash maqsadida Vazirlar Mahkamasining 2022-yil 2-avgustda 425-sonli “Xalq ta’limi vaziri jamg‘armasi faoliyatini tashkil etish chora-tadbirlari to‘g‘risida”gi </w:t>
      </w:r>
      <w:r w:rsidRPr="008F0996">
        <w:rPr>
          <w:sz w:val="28"/>
          <w:szCs w:val="28"/>
        </w:rPr>
        <w:t>Q</w:t>
      </w:r>
      <w:r>
        <w:rPr>
          <w:sz w:val="28"/>
          <w:szCs w:val="28"/>
        </w:rPr>
        <w:t xml:space="preserve">arori qabul qilingan. </w:t>
      </w:r>
    </w:p>
    <w:p w:rsidR="00342F0E" w:rsidRDefault="008F0996" w:rsidP="008F0996">
      <w:pPr>
        <w:spacing w:line="276" w:lineRule="auto"/>
        <w:ind w:firstLine="709"/>
        <w:jc w:val="both"/>
        <w:rPr>
          <w:sz w:val="28"/>
          <w:szCs w:val="28"/>
        </w:rPr>
      </w:pPr>
      <w:r>
        <w:rPr>
          <w:sz w:val="28"/>
          <w:szCs w:val="28"/>
        </w:rPr>
        <w:t>Qarorga asosan tanlovning 1-bosqich sа</w:t>
      </w:r>
      <w:r w:rsidRPr="008F0996">
        <w:rPr>
          <w:sz w:val="28"/>
          <w:szCs w:val="28"/>
        </w:rPr>
        <w:t>r</w:t>
      </w:r>
      <w:r>
        <w:rPr>
          <w:sz w:val="28"/>
          <w:szCs w:val="28"/>
        </w:rPr>
        <w:t xml:space="preserve">аlаsh test sinovlarini o‘tkazish uсhun nomzodlarning dars bеrаdigаn umumta’lim fanini bilish darajasini baholash bo‘yicha ko‘p variantlilik  nazorat sаvоllаri bankini shakllantirish belgilangan. Shunga ko‘ra test sinovi spetsifikatsiyasi ishlab chiqilgan. </w:t>
      </w:r>
    </w:p>
    <w:p w:rsidR="00342F0E" w:rsidRDefault="008F0996" w:rsidP="008F0996">
      <w:pPr>
        <w:spacing w:line="276" w:lineRule="auto"/>
        <w:ind w:firstLine="709"/>
        <w:jc w:val="both"/>
        <w:rPr>
          <w:sz w:val="28"/>
          <w:szCs w:val="28"/>
        </w:rPr>
      </w:pPr>
      <w:r>
        <w:rPr>
          <w:sz w:val="28"/>
          <w:szCs w:val="28"/>
        </w:rPr>
        <w:t xml:space="preserve">Ushbu spetsifikatsiyaning maqsadi O‘zbekiston Respublikasi Vazirlar Mahkamasining “Xalq ta’limi vaziri jamg‘armasi faoliyatini tashkil etish chora-tadbirlari to‘g‘risida” 2022-yil 2-avgustdagi 425-son </w:t>
      </w:r>
      <w:r w:rsidRPr="008F0996">
        <w:rPr>
          <w:sz w:val="28"/>
          <w:szCs w:val="28"/>
        </w:rPr>
        <w:t>Q</w:t>
      </w:r>
      <w:r>
        <w:rPr>
          <w:sz w:val="28"/>
          <w:szCs w:val="28"/>
        </w:rPr>
        <w:t xml:space="preserve">arоriga muvofiq  pedagog kadrlarning bilim va salohiyatini belgilab beradigan sinov jarayonlarida qo‘llaniladigan test variantlari strukturasi va unga qo‘yiladigan talablarni belgilashdan iborat. </w:t>
      </w:r>
    </w:p>
    <w:p w:rsidR="00342F0E" w:rsidRDefault="00342F0E" w:rsidP="008F0996">
      <w:pPr>
        <w:spacing w:line="276" w:lineRule="auto"/>
        <w:ind w:firstLine="709"/>
        <w:jc w:val="both"/>
        <w:rPr>
          <w:sz w:val="28"/>
          <w:szCs w:val="28"/>
        </w:rPr>
      </w:pPr>
    </w:p>
    <w:p w:rsidR="00342F0E" w:rsidRDefault="008F0996" w:rsidP="008F0996">
      <w:pPr>
        <w:spacing w:after="9" w:line="276" w:lineRule="auto"/>
        <w:ind w:firstLine="709"/>
        <w:jc w:val="both"/>
        <w:rPr>
          <w:sz w:val="28"/>
          <w:szCs w:val="28"/>
        </w:rPr>
      </w:pPr>
      <w:r>
        <w:rPr>
          <w:b/>
          <w:sz w:val="28"/>
          <w:szCs w:val="28"/>
        </w:rPr>
        <w:t>I. Iqtisodiy bilim asoslari fanini bilish va o‘quvchilarga o‘rgata olish iqtidorini baholash va rag‘batlantirish uchun test sinovi turlari</w:t>
      </w:r>
    </w:p>
    <w:p w:rsidR="00342F0E" w:rsidRDefault="008F0996" w:rsidP="008F0996">
      <w:pPr>
        <w:ind w:firstLine="709"/>
        <w:jc w:val="both"/>
        <w:rPr>
          <w:sz w:val="28"/>
          <w:szCs w:val="28"/>
        </w:rPr>
      </w:pPr>
      <w:r>
        <w:rPr>
          <w:sz w:val="28"/>
          <w:szCs w:val="28"/>
        </w:rPr>
        <w:t>Sinov savollari iqtisodiy bilim asoslari fani bo‘yicha pedagoglarning ega bo‘lishi kerak bo‘lgan bilim, ko‘nikma va malakalarini baholashga mo‘ljallangan test topshiriqlaridan iborat.</w:t>
      </w:r>
    </w:p>
    <w:p w:rsidR="00342F0E" w:rsidRDefault="008F0996" w:rsidP="008F0996">
      <w:pPr>
        <w:ind w:firstLine="709"/>
        <w:jc w:val="both"/>
        <w:rPr>
          <w:sz w:val="28"/>
          <w:szCs w:val="28"/>
        </w:rPr>
      </w:pPr>
      <w:r>
        <w:rPr>
          <w:sz w:val="28"/>
          <w:szCs w:val="28"/>
        </w:rPr>
        <w:t xml:space="preserve"> </w:t>
      </w:r>
    </w:p>
    <w:p w:rsidR="00342F0E" w:rsidRDefault="008F0996" w:rsidP="008F0996">
      <w:pPr>
        <w:spacing w:after="9" w:line="276" w:lineRule="auto"/>
        <w:ind w:firstLine="709"/>
        <w:jc w:val="both"/>
        <w:rPr>
          <w:sz w:val="28"/>
          <w:szCs w:val="28"/>
        </w:rPr>
      </w:pPr>
      <w:r>
        <w:rPr>
          <w:b/>
          <w:sz w:val="28"/>
          <w:szCs w:val="28"/>
        </w:rPr>
        <w:t>II. Iqtisodiy bilim asoslari fanidagi bilimlarni baholash uchun test savollari bilan qamrab olingan mavzularning mazmun sohalari</w:t>
      </w:r>
    </w:p>
    <w:p w:rsidR="00342F0E" w:rsidRDefault="008F0996" w:rsidP="008F0996">
      <w:pPr>
        <w:spacing w:line="276" w:lineRule="auto"/>
        <w:ind w:left="-15" w:firstLine="709"/>
        <w:jc w:val="both"/>
        <w:rPr>
          <w:sz w:val="28"/>
          <w:szCs w:val="28"/>
        </w:rPr>
      </w:pPr>
      <w:r>
        <w:rPr>
          <w:sz w:val="28"/>
          <w:szCs w:val="28"/>
        </w:rPr>
        <w:t xml:space="preserve">Pedagoglarning iqtisodiy bilim asoslari fanidan bilimini baholash va munosib rag‘batlantirish uchun test topshiriqlari umumta’lim maktablarining 8-11-sinf materiallari hamda malaka talablari bo‘yicha tegishli adabiyotlardan iborat bo‘lib, fanning quyidagi </w:t>
      </w:r>
      <w:r w:rsidRPr="008F0996">
        <w:rPr>
          <w:sz w:val="28"/>
          <w:szCs w:val="28"/>
        </w:rPr>
        <w:t>mazmun sohalarini</w:t>
      </w:r>
      <w:r>
        <w:rPr>
          <w:sz w:val="28"/>
          <w:szCs w:val="28"/>
        </w:rPr>
        <w:t xml:space="preserve"> qamrab oladi:</w:t>
      </w:r>
    </w:p>
    <w:p w:rsidR="00342F0E" w:rsidRDefault="008F0996" w:rsidP="008F0996">
      <w:pPr>
        <w:numPr>
          <w:ilvl w:val="0"/>
          <w:numId w:val="2"/>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Iqtisodiyotga kirish; </w:t>
      </w:r>
    </w:p>
    <w:p w:rsidR="00342F0E" w:rsidRDefault="008F0996" w:rsidP="008F0996">
      <w:pPr>
        <w:numPr>
          <w:ilvl w:val="0"/>
          <w:numId w:val="2"/>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Bozor;</w:t>
      </w:r>
    </w:p>
    <w:p w:rsidR="00342F0E" w:rsidRDefault="008F0996" w:rsidP="008F0996">
      <w:pPr>
        <w:numPr>
          <w:ilvl w:val="0"/>
          <w:numId w:val="2"/>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Oila – uy xo‘jaliklari iqtisodiyoti; </w:t>
      </w:r>
    </w:p>
    <w:p w:rsidR="00342F0E" w:rsidRDefault="008F0996" w:rsidP="008F0996">
      <w:pPr>
        <w:numPr>
          <w:ilvl w:val="0"/>
          <w:numId w:val="2"/>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Talab va taklif; </w:t>
      </w:r>
    </w:p>
    <w:p w:rsidR="00342F0E" w:rsidRDefault="008F0996" w:rsidP="008F0996">
      <w:pPr>
        <w:numPr>
          <w:ilvl w:val="0"/>
          <w:numId w:val="2"/>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lastRenderedPageBreak/>
        <w:t xml:space="preserve">Raqobat va bozor iqtisodiyoti; </w:t>
      </w:r>
    </w:p>
    <w:p w:rsidR="00342F0E" w:rsidRDefault="008F0996" w:rsidP="008F0996">
      <w:pPr>
        <w:numPr>
          <w:ilvl w:val="0"/>
          <w:numId w:val="2"/>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Soliq tizimi va soliq turlari;</w:t>
      </w:r>
    </w:p>
    <w:p w:rsidR="00342F0E" w:rsidRDefault="008F0996" w:rsidP="008F0996">
      <w:pPr>
        <w:numPr>
          <w:ilvl w:val="0"/>
          <w:numId w:val="2"/>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Tadbikorlik, turlari va shakllari, tashkil etish, korxona mablag‘lari, xarajatlari va moliyaviy natijalari, risk va raqobatdoshlik va ishlab chiqarish;</w:t>
      </w:r>
    </w:p>
    <w:p w:rsidR="00342F0E" w:rsidRDefault="008F0996" w:rsidP="008F0996">
      <w:pPr>
        <w:numPr>
          <w:ilvl w:val="0"/>
          <w:numId w:val="2"/>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Davlat va iqtisodiyot; </w:t>
      </w:r>
    </w:p>
    <w:p w:rsidR="00342F0E" w:rsidRDefault="008F0996" w:rsidP="008F0996">
      <w:pPr>
        <w:numPr>
          <w:ilvl w:val="0"/>
          <w:numId w:val="2"/>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Iqtisodiy o‘sish; </w:t>
      </w:r>
    </w:p>
    <w:p w:rsidR="00342F0E" w:rsidRDefault="008F0996" w:rsidP="008F0996">
      <w:pPr>
        <w:numPr>
          <w:ilvl w:val="0"/>
          <w:numId w:val="2"/>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Inflyatsiya va ishsizlik; </w:t>
      </w:r>
    </w:p>
    <w:p w:rsidR="00342F0E" w:rsidRDefault="008F0996" w:rsidP="008F0996">
      <w:pPr>
        <w:numPr>
          <w:ilvl w:val="0"/>
          <w:numId w:val="2"/>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Jahon iqtisodiyoti</w:t>
      </w:r>
    </w:p>
    <w:p w:rsidR="00342F0E" w:rsidRDefault="00342F0E" w:rsidP="008F0996">
      <w:pPr>
        <w:ind w:firstLine="709"/>
        <w:jc w:val="both"/>
        <w:rPr>
          <w:color w:val="000000"/>
          <w:sz w:val="28"/>
          <w:szCs w:val="28"/>
        </w:rPr>
      </w:pPr>
    </w:p>
    <w:p w:rsidR="00342F0E" w:rsidRDefault="008F0996" w:rsidP="008F0996">
      <w:pPr>
        <w:spacing w:after="9" w:line="276" w:lineRule="auto"/>
        <w:ind w:firstLine="709"/>
        <w:jc w:val="both"/>
        <w:rPr>
          <w:sz w:val="28"/>
          <w:szCs w:val="28"/>
        </w:rPr>
      </w:pPr>
      <w:r>
        <w:rPr>
          <w:b/>
          <w:sz w:val="28"/>
          <w:szCs w:val="28"/>
        </w:rPr>
        <w:t>III. Iqtisodiy bilim asoslari fanidan test sinovi asosida pedagoglar bilimini baholashga qo‘yiladigan talablar</w:t>
      </w:r>
    </w:p>
    <w:p w:rsidR="00342F0E" w:rsidRDefault="008F0996" w:rsidP="008F0996">
      <w:pPr>
        <w:ind w:firstLine="709"/>
        <w:jc w:val="both"/>
        <w:rPr>
          <w:sz w:val="28"/>
          <w:szCs w:val="28"/>
        </w:rPr>
      </w:pPr>
      <w:r>
        <w:rPr>
          <w:sz w:val="28"/>
          <w:szCs w:val="28"/>
        </w:rPr>
        <w:t xml:space="preserve">Test sinovi asosida iqtisodiy bilim asoslari fanidan pedagoglar bilimi quyidagi </w:t>
      </w:r>
      <w:r w:rsidRPr="008F0996">
        <w:rPr>
          <w:sz w:val="28"/>
          <w:szCs w:val="28"/>
        </w:rPr>
        <w:t>talablar</w:t>
      </w:r>
      <w:r>
        <w:rPr>
          <w:sz w:val="28"/>
          <w:szCs w:val="28"/>
        </w:rPr>
        <w:t xml:space="preserve"> asosida baholanadi: </w:t>
      </w:r>
    </w:p>
    <w:p w:rsidR="00342F0E" w:rsidRDefault="008F0996" w:rsidP="008F0996">
      <w:pPr>
        <w:ind w:firstLine="709"/>
        <w:jc w:val="both"/>
        <w:rPr>
          <w:color w:val="000000"/>
          <w:sz w:val="28"/>
          <w:szCs w:val="28"/>
        </w:rPr>
      </w:pPr>
      <w:r w:rsidRPr="008F0996">
        <w:rPr>
          <w:color w:val="000000"/>
          <w:sz w:val="28"/>
          <w:szCs w:val="28"/>
        </w:rPr>
        <w:t>a</w:t>
      </w:r>
      <w:r>
        <w:rPr>
          <w:color w:val="000000"/>
          <w:sz w:val="28"/>
          <w:szCs w:val="28"/>
        </w:rPr>
        <w:t>sosiy iqtisodiy tushunchalarning mazmun va mohiyatini zarur vaziyatlarda bayon qilib bera oladi, iqtisodiyotga oid asosiy atamalarni hayotiy va ta’limiy vaziyatlarda o‘z o‘rnida, og‘zaki yoki yozma nutqda qo‘llay oladi;</w:t>
      </w:r>
    </w:p>
    <w:p w:rsidR="00342F0E" w:rsidRDefault="008F0996" w:rsidP="008F0996">
      <w:pPr>
        <w:ind w:firstLine="709"/>
        <w:jc w:val="both"/>
        <w:rPr>
          <w:color w:val="000000"/>
          <w:sz w:val="28"/>
          <w:szCs w:val="28"/>
        </w:rPr>
      </w:pPr>
      <w:r w:rsidRPr="008F0996">
        <w:rPr>
          <w:color w:val="000000"/>
          <w:sz w:val="28"/>
          <w:szCs w:val="28"/>
        </w:rPr>
        <w:t>i</w:t>
      </w:r>
      <w:r>
        <w:rPr>
          <w:color w:val="000000"/>
          <w:sz w:val="28"/>
          <w:szCs w:val="28"/>
        </w:rPr>
        <w:t>qtisodiy hodisa va jarayonlarni shaxs va jamiyat manfaatlari nuqtai nazaridan tahlil qila oladi;</w:t>
      </w:r>
    </w:p>
    <w:p w:rsidR="00342F0E" w:rsidRDefault="008F0996" w:rsidP="008F0996">
      <w:pPr>
        <w:ind w:firstLine="709"/>
        <w:jc w:val="both"/>
        <w:rPr>
          <w:color w:val="000000"/>
          <w:sz w:val="28"/>
          <w:szCs w:val="28"/>
        </w:rPr>
      </w:pPr>
      <w:r w:rsidRPr="008F0996">
        <w:rPr>
          <w:color w:val="000000"/>
          <w:sz w:val="28"/>
          <w:szCs w:val="28"/>
        </w:rPr>
        <w:t>o</w:t>
      </w:r>
      <w:r>
        <w:rPr>
          <w:color w:val="000000"/>
          <w:sz w:val="28"/>
          <w:szCs w:val="28"/>
        </w:rPr>
        <w:t>datiy va noodatiy, hayotiy va ta’limiy vaziyatlarda vujudga kelishi mumkin bo‘lgan muammolarga maqbul yechim topa oladi;</w:t>
      </w:r>
    </w:p>
    <w:p w:rsidR="00342F0E" w:rsidRDefault="008F0996" w:rsidP="008F0996">
      <w:pPr>
        <w:ind w:firstLine="709"/>
        <w:jc w:val="both"/>
        <w:rPr>
          <w:color w:val="000000"/>
          <w:sz w:val="28"/>
          <w:szCs w:val="28"/>
        </w:rPr>
      </w:pPr>
      <w:r w:rsidRPr="008F0996">
        <w:rPr>
          <w:color w:val="000000"/>
          <w:sz w:val="28"/>
          <w:szCs w:val="28"/>
        </w:rPr>
        <w:t>a</w:t>
      </w:r>
      <w:r>
        <w:rPr>
          <w:color w:val="000000"/>
          <w:sz w:val="28"/>
          <w:szCs w:val="28"/>
        </w:rPr>
        <w:t>sosiy milliy va xalqaro darajadagi iqtisodiy ko‘rsatkichlarni tahlil qilishda modellar, diagrammalar, jadvallar, chizmalar, iqtisodiy xaritalar kabi iqtisodiy tahlil vositalaridan o‘rinli foydalana oladi;</w:t>
      </w:r>
    </w:p>
    <w:p w:rsidR="00342F0E" w:rsidRDefault="008F0996" w:rsidP="008F0996">
      <w:pPr>
        <w:ind w:firstLine="709"/>
        <w:jc w:val="both"/>
        <w:rPr>
          <w:sz w:val="28"/>
          <w:szCs w:val="28"/>
        </w:rPr>
      </w:pPr>
      <w:r w:rsidRPr="008F0996">
        <w:rPr>
          <w:color w:val="000000"/>
          <w:sz w:val="28"/>
          <w:szCs w:val="28"/>
        </w:rPr>
        <w:t>t</w:t>
      </w:r>
      <w:r>
        <w:rPr>
          <w:sz w:val="28"/>
          <w:szCs w:val="28"/>
        </w:rPr>
        <w:t>adbirkorlik va uning turlari, shakllari paydo bo‘lishi, biznes-reja, k</w:t>
      </w:r>
      <w:r>
        <w:rPr>
          <w:color w:val="000000"/>
          <w:sz w:val="28"/>
          <w:szCs w:val="28"/>
        </w:rPr>
        <w:t>orxona mablag‘lari, ta’sis hujjatlari, korxona ustavi, korxona ta’sis shartnomasi, logotip va firma belgisi, tovar belgisi, slogan va ogohlantiruvchi belgilar bilan ishlay oladi;</w:t>
      </w:r>
      <w:r>
        <w:rPr>
          <w:sz w:val="28"/>
          <w:szCs w:val="28"/>
        </w:rPr>
        <w:t xml:space="preserve"> </w:t>
      </w:r>
    </w:p>
    <w:p w:rsidR="00342F0E" w:rsidRPr="008F0996" w:rsidRDefault="008F0996" w:rsidP="008F0996">
      <w:pPr>
        <w:ind w:firstLine="709"/>
        <w:jc w:val="both"/>
        <w:rPr>
          <w:color w:val="000000"/>
          <w:sz w:val="28"/>
          <w:szCs w:val="28"/>
        </w:rPr>
      </w:pPr>
      <w:r w:rsidRPr="008F0996">
        <w:rPr>
          <w:color w:val="000000"/>
          <w:sz w:val="28"/>
          <w:szCs w:val="28"/>
        </w:rPr>
        <w:t>h</w:t>
      </w:r>
      <w:r>
        <w:rPr>
          <w:color w:val="000000"/>
          <w:sz w:val="28"/>
          <w:szCs w:val="28"/>
        </w:rPr>
        <w:t>isob-kitob ishlarini va iqtisodiy tafakkurni talab qiladigan, amaliyot bilan bog‘liq topshiriq va mashqlarni</w:t>
      </w:r>
      <w:r>
        <w:rPr>
          <w:sz w:val="28"/>
          <w:szCs w:val="28"/>
        </w:rPr>
        <w:t xml:space="preserve"> </w:t>
      </w:r>
      <w:r>
        <w:rPr>
          <w:color w:val="000000"/>
          <w:sz w:val="28"/>
          <w:szCs w:val="28"/>
        </w:rPr>
        <w:t>bajara oladi</w:t>
      </w:r>
      <w:r w:rsidRPr="008F0996">
        <w:rPr>
          <w:color w:val="000000"/>
          <w:sz w:val="28"/>
          <w:szCs w:val="28"/>
        </w:rPr>
        <w:t>;</w:t>
      </w:r>
    </w:p>
    <w:p w:rsidR="00342F0E" w:rsidRDefault="008F0996" w:rsidP="008F0996">
      <w:pPr>
        <w:ind w:firstLine="709"/>
        <w:jc w:val="both"/>
        <w:rPr>
          <w:color w:val="000000"/>
          <w:sz w:val="28"/>
          <w:szCs w:val="28"/>
        </w:rPr>
      </w:pPr>
      <w:proofErr w:type="spellStart"/>
      <w:proofErr w:type="gramStart"/>
      <w:r>
        <w:rPr>
          <w:color w:val="000000"/>
          <w:sz w:val="28"/>
          <w:szCs w:val="28"/>
          <w:lang w:val="en-US"/>
        </w:rPr>
        <w:t>i</w:t>
      </w:r>
      <w:proofErr w:type="spellEnd"/>
      <w:r>
        <w:rPr>
          <w:color w:val="000000"/>
          <w:sz w:val="28"/>
          <w:szCs w:val="28"/>
        </w:rPr>
        <w:t>qtisodiy</w:t>
      </w:r>
      <w:proofErr w:type="gramEnd"/>
      <w:r>
        <w:rPr>
          <w:color w:val="000000"/>
          <w:sz w:val="28"/>
          <w:szCs w:val="28"/>
        </w:rPr>
        <w:t xml:space="preserve"> tushunchalarni o‘zaro bog‘laydigan formulalar bilan bilimlarni qoʻllay, tahlil qilay oladi.</w:t>
      </w:r>
    </w:p>
    <w:p w:rsidR="00342F0E" w:rsidRDefault="00342F0E" w:rsidP="008F0996">
      <w:pPr>
        <w:ind w:firstLine="709"/>
        <w:jc w:val="both"/>
        <w:rPr>
          <w:color w:val="000000"/>
          <w:sz w:val="28"/>
          <w:szCs w:val="28"/>
        </w:rPr>
      </w:pPr>
    </w:p>
    <w:p w:rsidR="00342F0E" w:rsidRDefault="008F0996" w:rsidP="008F0996">
      <w:pPr>
        <w:spacing w:after="9" w:line="276" w:lineRule="auto"/>
        <w:ind w:left="4" w:firstLine="709"/>
        <w:jc w:val="both"/>
        <w:rPr>
          <w:b/>
          <w:sz w:val="28"/>
          <w:szCs w:val="28"/>
        </w:rPr>
      </w:pPr>
      <w:r>
        <w:rPr>
          <w:b/>
          <w:sz w:val="28"/>
          <w:szCs w:val="28"/>
        </w:rPr>
        <w:t>IV. Test sinovlari yordamida iqtisodiy bilim asoslari fani bo‘yicha bilimlarni aniqlashda quyidagi aqliy faoliyat turlari baholanadi:</w:t>
      </w:r>
    </w:p>
    <w:p w:rsidR="00342F0E" w:rsidRDefault="008F0996" w:rsidP="008F0996">
      <w:pPr>
        <w:spacing w:after="9" w:line="276" w:lineRule="auto"/>
        <w:ind w:left="4" w:firstLine="709"/>
        <w:jc w:val="both"/>
        <w:rPr>
          <w:sz w:val="28"/>
          <w:szCs w:val="28"/>
        </w:rPr>
      </w:pPr>
      <w:r>
        <w:rPr>
          <w:sz w:val="28"/>
          <w:szCs w:val="28"/>
        </w:rPr>
        <w:t>1. Qo‘llash – 20 ta test savoli;</w:t>
      </w:r>
    </w:p>
    <w:p w:rsidR="00342F0E" w:rsidRDefault="008F0996" w:rsidP="008F0996">
      <w:pPr>
        <w:spacing w:line="276" w:lineRule="auto"/>
        <w:ind w:left="4" w:firstLine="709"/>
        <w:jc w:val="both"/>
        <w:rPr>
          <w:sz w:val="28"/>
          <w:szCs w:val="28"/>
        </w:rPr>
      </w:pPr>
      <w:r>
        <w:rPr>
          <w:sz w:val="28"/>
          <w:szCs w:val="28"/>
        </w:rPr>
        <w:t>2. Mulohaza yuritish – 10 ta test savoli;</w:t>
      </w:r>
    </w:p>
    <w:p w:rsidR="00342F0E" w:rsidRDefault="008F0996" w:rsidP="008F0996">
      <w:pPr>
        <w:ind w:left="4" w:firstLine="709"/>
        <w:jc w:val="both"/>
        <w:rPr>
          <w:sz w:val="28"/>
          <w:szCs w:val="28"/>
        </w:rPr>
      </w:pPr>
      <w:r>
        <w:rPr>
          <w:sz w:val="28"/>
          <w:szCs w:val="28"/>
        </w:rPr>
        <w:t xml:space="preserve">3. Tahlil qilish – 10 ta test savoli. </w:t>
      </w:r>
    </w:p>
    <w:p w:rsidR="00342F0E" w:rsidRDefault="008F0996" w:rsidP="008F0996">
      <w:pPr>
        <w:ind w:firstLine="709"/>
        <w:jc w:val="both"/>
        <w:rPr>
          <w:sz w:val="28"/>
          <w:szCs w:val="28"/>
        </w:rPr>
      </w:pPr>
      <w:r>
        <w:rPr>
          <w:sz w:val="28"/>
          <w:szCs w:val="28"/>
        </w:rPr>
        <w:t xml:space="preserve"> </w:t>
      </w:r>
    </w:p>
    <w:p w:rsidR="008F0996" w:rsidRDefault="008F0996" w:rsidP="008F0996">
      <w:pPr>
        <w:ind w:firstLine="709"/>
        <w:jc w:val="both"/>
        <w:rPr>
          <w:b/>
          <w:sz w:val="28"/>
          <w:szCs w:val="28"/>
        </w:rPr>
      </w:pPr>
      <w:r>
        <w:rPr>
          <w:b/>
          <w:sz w:val="28"/>
          <w:szCs w:val="28"/>
        </w:rPr>
        <w:br/>
      </w:r>
    </w:p>
    <w:p w:rsidR="008F0996" w:rsidRDefault="008F0996">
      <w:pPr>
        <w:rPr>
          <w:b/>
          <w:sz w:val="28"/>
          <w:szCs w:val="28"/>
        </w:rPr>
      </w:pPr>
      <w:r>
        <w:rPr>
          <w:b/>
          <w:sz w:val="28"/>
          <w:szCs w:val="28"/>
        </w:rPr>
        <w:br w:type="page"/>
      </w:r>
    </w:p>
    <w:p w:rsidR="00342F0E" w:rsidRDefault="008F0996" w:rsidP="008F0996">
      <w:pPr>
        <w:ind w:firstLine="709"/>
        <w:jc w:val="both"/>
        <w:rPr>
          <w:sz w:val="28"/>
          <w:szCs w:val="28"/>
        </w:rPr>
      </w:pPr>
      <w:r>
        <w:rPr>
          <w:b/>
          <w:sz w:val="28"/>
          <w:szCs w:val="28"/>
        </w:rPr>
        <w:lastRenderedPageBreak/>
        <w:t>V. Vazir jamg‘armasi ustamasiga talabgor pedagoglar uchun iqtisodiy bilim asoslari fanidan testlar spetsifikatsiyasi.</w:t>
      </w:r>
    </w:p>
    <w:p w:rsidR="00342F0E" w:rsidRDefault="00342F0E" w:rsidP="008F0996">
      <w:pPr>
        <w:ind w:firstLine="709"/>
        <w:jc w:val="both"/>
        <w:rPr>
          <w:sz w:val="28"/>
          <w:szCs w:val="28"/>
        </w:rPr>
      </w:pPr>
    </w:p>
    <w:tbl>
      <w:tblPr>
        <w:tblStyle w:val="ac"/>
        <w:tblW w:w="1062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560"/>
        <w:gridCol w:w="4365"/>
        <w:gridCol w:w="1136"/>
        <w:gridCol w:w="1230"/>
        <w:gridCol w:w="1764"/>
      </w:tblGrid>
      <w:tr w:rsidR="00342F0E" w:rsidTr="008F0996">
        <w:trPr>
          <w:cantSplit/>
          <w:trHeight w:val="872"/>
        </w:trPr>
        <w:tc>
          <w:tcPr>
            <w:tcW w:w="567" w:type="dxa"/>
            <w:vAlign w:val="center"/>
          </w:tcPr>
          <w:p w:rsidR="00342F0E" w:rsidRDefault="008F0996" w:rsidP="008F0996">
            <w:pPr>
              <w:jc w:val="center"/>
              <w:rPr>
                <w:sz w:val="24"/>
                <w:szCs w:val="24"/>
              </w:rPr>
            </w:pPr>
            <w:r>
              <w:rPr>
                <w:sz w:val="24"/>
                <w:szCs w:val="24"/>
              </w:rPr>
              <w:t>№</w:t>
            </w:r>
          </w:p>
        </w:tc>
        <w:tc>
          <w:tcPr>
            <w:tcW w:w="1560" w:type="dxa"/>
            <w:vAlign w:val="center"/>
          </w:tcPr>
          <w:p w:rsidR="00342F0E" w:rsidRDefault="008F0996" w:rsidP="008F0996">
            <w:pPr>
              <w:ind w:left="113" w:right="113"/>
              <w:jc w:val="center"/>
              <w:rPr>
                <w:b/>
                <w:sz w:val="24"/>
                <w:szCs w:val="24"/>
              </w:rPr>
            </w:pPr>
            <w:r>
              <w:rPr>
                <w:b/>
                <w:sz w:val="24"/>
                <w:szCs w:val="24"/>
              </w:rPr>
              <w:t>Mazmun  sohasi</w:t>
            </w:r>
          </w:p>
        </w:tc>
        <w:tc>
          <w:tcPr>
            <w:tcW w:w="4365" w:type="dxa"/>
            <w:vAlign w:val="center"/>
          </w:tcPr>
          <w:p w:rsidR="00342F0E" w:rsidRDefault="008F0996" w:rsidP="008F0996">
            <w:pPr>
              <w:jc w:val="center"/>
              <w:rPr>
                <w:sz w:val="24"/>
                <w:szCs w:val="24"/>
              </w:rPr>
            </w:pPr>
            <w:r>
              <w:rPr>
                <w:b/>
                <w:sz w:val="24"/>
                <w:szCs w:val="24"/>
              </w:rPr>
              <w:t>Baholanadigan</w:t>
            </w:r>
            <w:r>
              <w:rPr>
                <w:sz w:val="24"/>
                <w:szCs w:val="24"/>
              </w:rPr>
              <w:t xml:space="preserve"> </w:t>
            </w:r>
            <w:r>
              <w:rPr>
                <w:b/>
                <w:sz w:val="24"/>
                <w:szCs w:val="24"/>
              </w:rPr>
              <w:t>talablar</w:t>
            </w:r>
          </w:p>
        </w:tc>
        <w:tc>
          <w:tcPr>
            <w:tcW w:w="1136" w:type="dxa"/>
            <w:vAlign w:val="center"/>
          </w:tcPr>
          <w:p w:rsidR="00342F0E" w:rsidRDefault="008F0996" w:rsidP="008F0996">
            <w:pPr>
              <w:ind w:left="113" w:right="113"/>
              <w:jc w:val="center"/>
              <w:rPr>
                <w:sz w:val="24"/>
                <w:szCs w:val="24"/>
              </w:rPr>
            </w:pPr>
            <w:r>
              <w:rPr>
                <w:b/>
                <w:sz w:val="24"/>
                <w:szCs w:val="24"/>
              </w:rPr>
              <w:t>Topshiriklar soni</w:t>
            </w:r>
          </w:p>
        </w:tc>
        <w:tc>
          <w:tcPr>
            <w:tcW w:w="1230" w:type="dxa"/>
            <w:vAlign w:val="center"/>
          </w:tcPr>
          <w:p w:rsidR="00342F0E" w:rsidRDefault="008F0996" w:rsidP="008F0996">
            <w:pPr>
              <w:ind w:left="113" w:right="113"/>
              <w:jc w:val="center"/>
              <w:rPr>
                <w:sz w:val="24"/>
                <w:szCs w:val="24"/>
              </w:rPr>
            </w:pPr>
            <w:r>
              <w:rPr>
                <w:b/>
                <w:sz w:val="24"/>
                <w:szCs w:val="24"/>
              </w:rPr>
              <w:t>Test tartib raqami</w:t>
            </w:r>
          </w:p>
        </w:tc>
        <w:tc>
          <w:tcPr>
            <w:tcW w:w="1764" w:type="dxa"/>
            <w:vAlign w:val="center"/>
          </w:tcPr>
          <w:p w:rsidR="00342F0E" w:rsidRDefault="008F0996" w:rsidP="008F0996">
            <w:pPr>
              <w:ind w:left="113" w:right="113"/>
              <w:jc w:val="center"/>
              <w:rPr>
                <w:sz w:val="24"/>
                <w:szCs w:val="24"/>
              </w:rPr>
            </w:pPr>
            <w:r>
              <w:rPr>
                <w:b/>
                <w:sz w:val="24"/>
                <w:szCs w:val="24"/>
              </w:rPr>
              <w:t>Baholanadigan aqliy  faoliyat turi</w:t>
            </w:r>
          </w:p>
        </w:tc>
      </w:tr>
      <w:tr w:rsidR="00342F0E" w:rsidTr="008F0996">
        <w:trPr>
          <w:trHeight w:val="425"/>
        </w:trPr>
        <w:tc>
          <w:tcPr>
            <w:tcW w:w="567" w:type="dxa"/>
            <w:vMerge w:val="restart"/>
            <w:vAlign w:val="center"/>
          </w:tcPr>
          <w:p w:rsidR="00342F0E" w:rsidRPr="008F0996" w:rsidRDefault="00342F0E" w:rsidP="008F0996">
            <w:pPr>
              <w:jc w:val="center"/>
              <w:rPr>
                <w:sz w:val="24"/>
                <w:szCs w:val="24"/>
              </w:rPr>
            </w:pPr>
          </w:p>
          <w:p w:rsidR="00342F0E" w:rsidRPr="008F0996" w:rsidRDefault="008F0996" w:rsidP="008F0996">
            <w:pPr>
              <w:jc w:val="center"/>
              <w:rPr>
                <w:sz w:val="24"/>
                <w:szCs w:val="24"/>
              </w:rPr>
            </w:pPr>
            <w:r w:rsidRPr="008F0996">
              <w:rPr>
                <w:sz w:val="24"/>
                <w:szCs w:val="24"/>
              </w:rPr>
              <w:t>1</w:t>
            </w:r>
          </w:p>
        </w:tc>
        <w:tc>
          <w:tcPr>
            <w:tcW w:w="1560" w:type="dxa"/>
            <w:vMerge w:val="restart"/>
            <w:vAlign w:val="center"/>
          </w:tcPr>
          <w:p w:rsidR="00342F0E" w:rsidRPr="008F0996" w:rsidRDefault="008F0996" w:rsidP="008F0996">
            <w:pPr>
              <w:jc w:val="center"/>
              <w:rPr>
                <w:sz w:val="24"/>
                <w:szCs w:val="24"/>
              </w:rPr>
            </w:pPr>
            <w:r w:rsidRPr="008F0996">
              <w:rPr>
                <w:sz w:val="24"/>
                <w:szCs w:val="24"/>
              </w:rPr>
              <w:t>I</w:t>
            </w:r>
          </w:p>
        </w:tc>
        <w:tc>
          <w:tcPr>
            <w:tcW w:w="4365" w:type="dxa"/>
            <w:vMerge w:val="restart"/>
            <w:vAlign w:val="center"/>
          </w:tcPr>
          <w:p w:rsidR="00342F0E" w:rsidRPr="008F0996" w:rsidRDefault="008F0996" w:rsidP="008F0996">
            <w:pPr>
              <w:jc w:val="center"/>
              <w:rPr>
                <w:sz w:val="28"/>
                <w:szCs w:val="28"/>
              </w:rPr>
            </w:pPr>
            <w:r w:rsidRPr="008F0996">
              <w:rPr>
                <w:sz w:val="28"/>
                <w:szCs w:val="28"/>
              </w:rPr>
              <w:t>Iqtisodiyotga kirish</w:t>
            </w:r>
          </w:p>
        </w:tc>
        <w:tc>
          <w:tcPr>
            <w:tcW w:w="1136" w:type="dxa"/>
            <w:vMerge w:val="restart"/>
            <w:vAlign w:val="center"/>
          </w:tcPr>
          <w:p w:rsidR="00342F0E" w:rsidRDefault="00342F0E" w:rsidP="008F0996">
            <w:pPr>
              <w:jc w:val="center"/>
              <w:rPr>
                <w:sz w:val="24"/>
                <w:szCs w:val="24"/>
              </w:rPr>
            </w:pPr>
          </w:p>
          <w:p w:rsidR="00342F0E" w:rsidRDefault="008F0996" w:rsidP="008F0996">
            <w:pPr>
              <w:jc w:val="center"/>
              <w:rPr>
                <w:sz w:val="24"/>
                <w:szCs w:val="24"/>
              </w:rPr>
            </w:pPr>
            <w:r>
              <w:rPr>
                <w:sz w:val="24"/>
                <w:szCs w:val="24"/>
              </w:rPr>
              <w:t>3</w:t>
            </w:r>
          </w:p>
        </w:tc>
        <w:tc>
          <w:tcPr>
            <w:tcW w:w="1230" w:type="dxa"/>
          </w:tcPr>
          <w:p w:rsidR="00342F0E" w:rsidRDefault="008F0996">
            <w:pPr>
              <w:jc w:val="both"/>
              <w:rPr>
                <w:sz w:val="24"/>
                <w:szCs w:val="24"/>
              </w:rPr>
            </w:pPr>
            <w:r>
              <w:rPr>
                <w:sz w:val="24"/>
                <w:szCs w:val="24"/>
              </w:rPr>
              <w:t>1</w:t>
            </w:r>
          </w:p>
        </w:tc>
        <w:tc>
          <w:tcPr>
            <w:tcW w:w="1764" w:type="dxa"/>
            <w:vAlign w:val="center"/>
          </w:tcPr>
          <w:p w:rsidR="00342F0E" w:rsidRDefault="008F0996">
            <w:pPr>
              <w:jc w:val="both"/>
              <w:rPr>
                <w:sz w:val="24"/>
                <w:szCs w:val="24"/>
              </w:rPr>
            </w:pPr>
            <w:r>
              <w:rPr>
                <w:sz w:val="24"/>
                <w:szCs w:val="24"/>
              </w:rPr>
              <w:t xml:space="preserve">Qo‘llash </w:t>
            </w:r>
          </w:p>
        </w:tc>
      </w:tr>
      <w:tr w:rsidR="00342F0E" w:rsidTr="008F0996">
        <w:trPr>
          <w:trHeight w:val="262"/>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sz w:val="24"/>
                <w:szCs w:val="24"/>
              </w:rPr>
            </w:pPr>
            <w:r>
              <w:rPr>
                <w:sz w:val="24"/>
                <w:szCs w:val="24"/>
              </w:rPr>
              <w:t>2</w:t>
            </w:r>
          </w:p>
        </w:tc>
        <w:tc>
          <w:tcPr>
            <w:tcW w:w="1764" w:type="dxa"/>
            <w:vAlign w:val="center"/>
          </w:tcPr>
          <w:p w:rsidR="00342F0E" w:rsidRDefault="008F0996">
            <w:pPr>
              <w:jc w:val="both"/>
              <w:rPr>
                <w:sz w:val="24"/>
                <w:szCs w:val="24"/>
              </w:rPr>
            </w:pPr>
            <w:r>
              <w:rPr>
                <w:sz w:val="24"/>
                <w:szCs w:val="24"/>
              </w:rPr>
              <w:t>Qo‘llash</w:t>
            </w:r>
          </w:p>
        </w:tc>
      </w:tr>
      <w:tr w:rsidR="00342F0E" w:rsidTr="008F0996">
        <w:trPr>
          <w:trHeight w:val="363"/>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sz w:val="24"/>
                <w:szCs w:val="24"/>
              </w:rPr>
            </w:pPr>
            <w:r>
              <w:rPr>
                <w:sz w:val="24"/>
                <w:szCs w:val="24"/>
              </w:rPr>
              <w:t>3</w:t>
            </w:r>
          </w:p>
        </w:tc>
        <w:tc>
          <w:tcPr>
            <w:tcW w:w="1764" w:type="dxa"/>
            <w:vAlign w:val="center"/>
          </w:tcPr>
          <w:p w:rsidR="00342F0E" w:rsidRDefault="008F0996">
            <w:pPr>
              <w:jc w:val="both"/>
              <w:rPr>
                <w:sz w:val="24"/>
                <w:szCs w:val="24"/>
              </w:rPr>
            </w:pPr>
            <w:r>
              <w:rPr>
                <w:sz w:val="24"/>
                <w:szCs w:val="24"/>
              </w:rPr>
              <w:t>Mulohaza</w:t>
            </w:r>
          </w:p>
        </w:tc>
      </w:tr>
      <w:tr w:rsidR="00342F0E" w:rsidTr="008F0996">
        <w:trPr>
          <w:trHeight w:val="250"/>
        </w:trPr>
        <w:tc>
          <w:tcPr>
            <w:tcW w:w="567" w:type="dxa"/>
            <w:vMerge w:val="restart"/>
            <w:vAlign w:val="center"/>
          </w:tcPr>
          <w:p w:rsidR="00342F0E" w:rsidRPr="008F0996" w:rsidRDefault="00342F0E" w:rsidP="008F0996">
            <w:pPr>
              <w:jc w:val="center"/>
              <w:rPr>
                <w:sz w:val="24"/>
                <w:szCs w:val="24"/>
              </w:rPr>
            </w:pPr>
          </w:p>
          <w:p w:rsidR="00342F0E" w:rsidRPr="008F0996" w:rsidRDefault="008F0996" w:rsidP="008F0996">
            <w:pPr>
              <w:jc w:val="center"/>
              <w:rPr>
                <w:sz w:val="24"/>
                <w:szCs w:val="24"/>
              </w:rPr>
            </w:pPr>
            <w:r w:rsidRPr="008F0996">
              <w:rPr>
                <w:color w:val="000000"/>
                <w:sz w:val="24"/>
                <w:szCs w:val="24"/>
              </w:rPr>
              <w:t>2</w:t>
            </w:r>
          </w:p>
        </w:tc>
        <w:tc>
          <w:tcPr>
            <w:tcW w:w="1560" w:type="dxa"/>
            <w:vMerge w:val="restart"/>
            <w:vAlign w:val="center"/>
          </w:tcPr>
          <w:p w:rsidR="00342F0E" w:rsidRPr="008F0996" w:rsidRDefault="008F0996" w:rsidP="008F0996">
            <w:pPr>
              <w:jc w:val="center"/>
              <w:rPr>
                <w:color w:val="000000"/>
                <w:sz w:val="24"/>
                <w:szCs w:val="24"/>
              </w:rPr>
            </w:pPr>
            <w:r w:rsidRPr="008F0996">
              <w:rPr>
                <w:color w:val="000000"/>
                <w:sz w:val="24"/>
                <w:szCs w:val="24"/>
              </w:rPr>
              <w:t>II</w:t>
            </w:r>
          </w:p>
        </w:tc>
        <w:tc>
          <w:tcPr>
            <w:tcW w:w="4365" w:type="dxa"/>
            <w:vMerge w:val="restart"/>
            <w:vAlign w:val="center"/>
          </w:tcPr>
          <w:p w:rsidR="00342F0E" w:rsidRPr="008F0996" w:rsidRDefault="008F0996" w:rsidP="008F0996">
            <w:pPr>
              <w:jc w:val="center"/>
              <w:rPr>
                <w:sz w:val="28"/>
                <w:szCs w:val="28"/>
              </w:rPr>
            </w:pPr>
            <w:r w:rsidRPr="008F0996">
              <w:rPr>
                <w:color w:val="000000"/>
                <w:sz w:val="28"/>
                <w:szCs w:val="28"/>
              </w:rPr>
              <w:t xml:space="preserve">Bozor; </w:t>
            </w:r>
            <w:r w:rsidRPr="008F0996">
              <w:rPr>
                <w:sz w:val="28"/>
                <w:szCs w:val="28"/>
              </w:rPr>
              <w:t>(shakl almashtir bajarish)</w:t>
            </w:r>
          </w:p>
        </w:tc>
        <w:tc>
          <w:tcPr>
            <w:tcW w:w="1136" w:type="dxa"/>
            <w:vMerge w:val="restart"/>
            <w:vAlign w:val="center"/>
          </w:tcPr>
          <w:p w:rsidR="00342F0E" w:rsidRDefault="008F0996" w:rsidP="008F0996">
            <w:pPr>
              <w:jc w:val="center"/>
              <w:rPr>
                <w:sz w:val="24"/>
                <w:szCs w:val="24"/>
              </w:rPr>
            </w:pPr>
            <w:r>
              <w:rPr>
                <w:sz w:val="24"/>
                <w:szCs w:val="24"/>
              </w:rPr>
              <w:t>3</w:t>
            </w:r>
          </w:p>
        </w:tc>
        <w:tc>
          <w:tcPr>
            <w:tcW w:w="1230" w:type="dxa"/>
          </w:tcPr>
          <w:p w:rsidR="00342F0E" w:rsidRDefault="008F0996">
            <w:pPr>
              <w:jc w:val="both"/>
              <w:rPr>
                <w:color w:val="000000"/>
                <w:sz w:val="24"/>
                <w:szCs w:val="24"/>
              </w:rPr>
            </w:pPr>
            <w:r>
              <w:rPr>
                <w:color w:val="000000"/>
                <w:sz w:val="24"/>
                <w:szCs w:val="24"/>
              </w:rPr>
              <w:t>4</w:t>
            </w:r>
          </w:p>
          <w:p w:rsidR="00342F0E" w:rsidRDefault="00342F0E">
            <w:pPr>
              <w:jc w:val="both"/>
              <w:rPr>
                <w:color w:val="000000"/>
                <w:sz w:val="24"/>
                <w:szCs w:val="24"/>
              </w:rPr>
            </w:pPr>
          </w:p>
        </w:tc>
        <w:tc>
          <w:tcPr>
            <w:tcW w:w="1764" w:type="dxa"/>
            <w:vAlign w:val="center"/>
          </w:tcPr>
          <w:p w:rsidR="00342F0E" w:rsidRDefault="008F0996">
            <w:pPr>
              <w:jc w:val="both"/>
              <w:rPr>
                <w:sz w:val="24"/>
                <w:szCs w:val="24"/>
              </w:rPr>
            </w:pPr>
            <w:r>
              <w:rPr>
                <w:sz w:val="24"/>
                <w:szCs w:val="24"/>
              </w:rPr>
              <w:t>Qoʻllash</w:t>
            </w:r>
          </w:p>
        </w:tc>
      </w:tr>
      <w:tr w:rsidR="00342F0E" w:rsidTr="008F0996">
        <w:trPr>
          <w:trHeight w:val="288"/>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color w:val="000000"/>
                <w:sz w:val="24"/>
                <w:szCs w:val="24"/>
              </w:rPr>
            </w:pPr>
            <w:r>
              <w:rPr>
                <w:color w:val="000000"/>
                <w:sz w:val="24"/>
                <w:szCs w:val="24"/>
              </w:rPr>
              <w:t>5</w:t>
            </w:r>
          </w:p>
        </w:tc>
        <w:tc>
          <w:tcPr>
            <w:tcW w:w="1764" w:type="dxa"/>
            <w:vAlign w:val="center"/>
          </w:tcPr>
          <w:p w:rsidR="00342F0E" w:rsidRDefault="008F0996">
            <w:pPr>
              <w:jc w:val="both"/>
              <w:rPr>
                <w:sz w:val="24"/>
                <w:szCs w:val="24"/>
              </w:rPr>
            </w:pPr>
            <w:r>
              <w:rPr>
                <w:sz w:val="24"/>
                <w:szCs w:val="24"/>
              </w:rPr>
              <w:t xml:space="preserve">Mulohaza </w:t>
            </w:r>
          </w:p>
        </w:tc>
      </w:tr>
      <w:tr w:rsidR="00342F0E" w:rsidTr="008F0996">
        <w:trPr>
          <w:trHeight w:val="419"/>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color w:val="000000"/>
                <w:sz w:val="24"/>
                <w:szCs w:val="24"/>
              </w:rPr>
            </w:pPr>
            <w:r>
              <w:rPr>
                <w:color w:val="000000"/>
                <w:sz w:val="24"/>
                <w:szCs w:val="24"/>
              </w:rPr>
              <w:t>6</w:t>
            </w:r>
          </w:p>
        </w:tc>
        <w:tc>
          <w:tcPr>
            <w:tcW w:w="1764" w:type="dxa"/>
            <w:vAlign w:val="center"/>
          </w:tcPr>
          <w:p w:rsidR="00342F0E" w:rsidRDefault="008F0996">
            <w:pPr>
              <w:jc w:val="both"/>
              <w:rPr>
                <w:sz w:val="24"/>
                <w:szCs w:val="24"/>
              </w:rPr>
            </w:pPr>
            <w:r>
              <w:rPr>
                <w:sz w:val="24"/>
                <w:szCs w:val="24"/>
              </w:rPr>
              <w:t>Tahlil qilish</w:t>
            </w:r>
          </w:p>
        </w:tc>
      </w:tr>
      <w:tr w:rsidR="00342F0E" w:rsidTr="008F0996">
        <w:trPr>
          <w:trHeight w:val="303"/>
        </w:trPr>
        <w:tc>
          <w:tcPr>
            <w:tcW w:w="567" w:type="dxa"/>
            <w:vMerge w:val="restart"/>
            <w:vAlign w:val="center"/>
          </w:tcPr>
          <w:p w:rsidR="00342F0E" w:rsidRPr="008F0996" w:rsidRDefault="00342F0E" w:rsidP="008F0996">
            <w:pPr>
              <w:jc w:val="center"/>
              <w:rPr>
                <w:sz w:val="24"/>
                <w:szCs w:val="24"/>
              </w:rPr>
            </w:pPr>
          </w:p>
          <w:p w:rsidR="00342F0E" w:rsidRPr="008F0996" w:rsidRDefault="008F0996" w:rsidP="008F0996">
            <w:pPr>
              <w:jc w:val="center"/>
              <w:rPr>
                <w:sz w:val="24"/>
                <w:szCs w:val="24"/>
              </w:rPr>
            </w:pPr>
            <w:r w:rsidRPr="008F0996">
              <w:rPr>
                <w:sz w:val="24"/>
                <w:szCs w:val="24"/>
              </w:rPr>
              <w:t>3</w:t>
            </w:r>
          </w:p>
        </w:tc>
        <w:tc>
          <w:tcPr>
            <w:tcW w:w="1560" w:type="dxa"/>
            <w:vMerge w:val="restart"/>
            <w:vAlign w:val="center"/>
          </w:tcPr>
          <w:p w:rsidR="00342F0E" w:rsidRPr="008F0996" w:rsidRDefault="008F0996" w:rsidP="008F0996">
            <w:pPr>
              <w:jc w:val="center"/>
              <w:rPr>
                <w:color w:val="000000"/>
                <w:sz w:val="24"/>
                <w:szCs w:val="24"/>
              </w:rPr>
            </w:pPr>
            <w:r w:rsidRPr="008F0996">
              <w:rPr>
                <w:color w:val="000000"/>
                <w:sz w:val="24"/>
                <w:szCs w:val="24"/>
              </w:rPr>
              <w:t>III</w:t>
            </w:r>
          </w:p>
        </w:tc>
        <w:tc>
          <w:tcPr>
            <w:tcW w:w="4365" w:type="dxa"/>
            <w:vMerge w:val="restart"/>
            <w:vAlign w:val="center"/>
          </w:tcPr>
          <w:p w:rsidR="00342F0E" w:rsidRPr="008F0996" w:rsidRDefault="008F0996" w:rsidP="008F0996">
            <w:pPr>
              <w:jc w:val="center"/>
              <w:rPr>
                <w:sz w:val="28"/>
                <w:szCs w:val="28"/>
              </w:rPr>
            </w:pPr>
            <w:r w:rsidRPr="008F0996">
              <w:rPr>
                <w:color w:val="000000"/>
                <w:sz w:val="28"/>
                <w:szCs w:val="28"/>
              </w:rPr>
              <w:t>Oila–uy xo‘jaliklarni iqtisodiyoti</w:t>
            </w:r>
          </w:p>
        </w:tc>
        <w:tc>
          <w:tcPr>
            <w:tcW w:w="1136" w:type="dxa"/>
            <w:vMerge w:val="restart"/>
            <w:vAlign w:val="center"/>
          </w:tcPr>
          <w:p w:rsidR="00342F0E" w:rsidRDefault="008F0996" w:rsidP="008F0996">
            <w:pPr>
              <w:jc w:val="center"/>
              <w:rPr>
                <w:sz w:val="24"/>
                <w:szCs w:val="24"/>
              </w:rPr>
            </w:pPr>
            <w:r>
              <w:rPr>
                <w:sz w:val="24"/>
                <w:szCs w:val="24"/>
              </w:rPr>
              <w:t>3</w:t>
            </w:r>
          </w:p>
        </w:tc>
        <w:tc>
          <w:tcPr>
            <w:tcW w:w="1230" w:type="dxa"/>
            <w:vAlign w:val="center"/>
          </w:tcPr>
          <w:p w:rsidR="00342F0E" w:rsidRDefault="008F0996">
            <w:pPr>
              <w:jc w:val="both"/>
              <w:rPr>
                <w:color w:val="000000"/>
                <w:sz w:val="24"/>
                <w:szCs w:val="24"/>
              </w:rPr>
            </w:pPr>
            <w:r>
              <w:rPr>
                <w:color w:val="000000"/>
                <w:sz w:val="24"/>
                <w:szCs w:val="24"/>
              </w:rPr>
              <w:t>7</w:t>
            </w:r>
          </w:p>
        </w:tc>
        <w:tc>
          <w:tcPr>
            <w:tcW w:w="1764" w:type="dxa"/>
            <w:vAlign w:val="center"/>
          </w:tcPr>
          <w:p w:rsidR="00342F0E" w:rsidRDefault="008F0996">
            <w:pPr>
              <w:jc w:val="both"/>
              <w:rPr>
                <w:sz w:val="24"/>
                <w:szCs w:val="24"/>
              </w:rPr>
            </w:pPr>
            <w:r>
              <w:rPr>
                <w:sz w:val="24"/>
                <w:szCs w:val="24"/>
              </w:rPr>
              <w:t>Qoʻllash</w:t>
            </w:r>
          </w:p>
        </w:tc>
      </w:tr>
      <w:tr w:rsidR="00342F0E" w:rsidTr="008F0996">
        <w:trPr>
          <w:trHeight w:val="421"/>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color w:val="000000"/>
                <w:sz w:val="24"/>
                <w:szCs w:val="24"/>
              </w:rPr>
            </w:pPr>
            <w:r>
              <w:rPr>
                <w:color w:val="000000"/>
                <w:sz w:val="24"/>
                <w:szCs w:val="24"/>
              </w:rPr>
              <w:t>8</w:t>
            </w:r>
          </w:p>
        </w:tc>
        <w:tc>
          <w:tcPr>
            <w:tcW w:w="1764" w:type="dxa"/>
            <w:vAlign w:val="center"/>
          </w:tcPr>
          <w:p w:rsidR="00342F0E" w:rsidRDefault="008F0996">
            <w:pPr>
              <w:jc w:val="both"/>
              <w:rPr>
                <w:sz w:val="24"/>
                <w:szCs w:val="24"/>
              </w:rPr>
            </w:pPr>
            <w:r>
              <w:rPr>
                <w:sz w:val="24"/>
                <w:szCs w:val="24"/>
              </w:rPr>
              <w:t>Qoʻllash</w:t>
            </w:r>
          </w:p>
        </w:tc>
      </w:tr>
      <w:tr w:rsidR="00342F0E" w:rsidTr="008F0996">
        <w:trPr>
          <w:trHeight w:val="400"/>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color w:val="000000"/>
                <w:sz w:val="24"/>
                <w:szCs w:val="24"/>
              </w:rPr>
            </w:pPr>
            <w:r>
              <w:rPr>
                <w:color w:val="000000"/>
                <w:sz w:val="24"/>
                <w:szCs w:val="24"/>
              </w:rPr>
              <w:t>9</w:t>
            </w:r>
          </w:p>
        </w:tc>
        <w:tc>
          <w:tcPr>
            <w:tcW w:w="1764" w:type="dxa"/>
            <w:vAlign w:val="center"/>
          </w:tcPr>
          <w:p w:rsidR="00342F0E" w:rsidRDefault="008F0996">
            <w:pPr>
              <w:jc w:val="both"/>
              <w:rPr>
                <w:sz w:val="24"/>
                <w:szCs w:val="24"/>
              </w:rPr>
            </w:pPr>
            <w:r>
              <w:rPr>
                <w:sz w:val="24"/>
                <w:szCs w:val="24"/>
              </w:rPr>
              <w:t>Mulohaza</w:t>
            </w:r>
          </w:p>
        </w:tc>
      </w:tr>
      <w:tr w:rsidR="00342F0E" w:rsidTr="008F0996">
        <w:trPr>
          <w:trHeight w:val="559"/>
        </w:trPr>
        <w:tc>
          <w:tcPr>
            <w:tcW w:w="567" w:type="dxa"/>
            <w:vMerge w:val="restart"/>
            <w:vAlign w:val="center"/>
          </w:tcPr>
          <w:p w:rsidR="00342F0E" w:rsidRPr="008F0996" w:rsidRDefault="00342F0E" w:rsidP="008F0996">
            <w:pPr>
              <w:jc w:val="center"/>
              <w:rPr>
                <w:sz w:val="24"/>
                <w:szCs w:val="24"/>
              </w:rPr>
            </w:pPr>
          </w:p>
          <w:p w:rsidR="00342F0E" w:rsidRPr="008F0996" w:rsidRDefault="008F0996" w:rsidP="008F0996">
            <w:pPr>
              <w:jc w:val="center"/>
              <w:rPr>
                <w:sz w:val="24"/>
                <w:szCs w:val="24"/>
              </w:rPr>
            </w:pPr>
            <w:r w:rsidRPr="008F0996">
              <w:rPr>
                <w:sz w:val="24"/>
                <w:szCs w:val="24"/>
              </w:rPr>
              <w:t>4</w:t>
            </w:r>
          </w:p>
        </w:tc>
        <w:tc>
          <w:tcPr>
            <w:tcW w:w="1560" w:type="dxa"/>
            <w:vMerge w:val="restart"/>
            <w:vAlign w:val="center"/>
          </w:tcPr>
          <w:p w:rsidR="00342F0E" w:rsidRPr="008F0996" w:rsidRDefault="008F0996" w:rsidP="008F0996">
            <w:pPr>
              <w:jc w:val="center"/>
              <w:rPr>
                <w:color w:val="000000"/>
                <w:sz w:val="24"/>
                <w:szCs w:val="24"/>
              </w:rPr>
            </w:pPr>
            <w:r w:rsidRPr="008F0996">
              <w:rPr>
                <w:color w:val="000000"/>
                <w:sz w:val="24"/>
                <w:szCs w:val="24"/>
              </w:rPr>
              <w:t>IV</w:t>
            </w:r>
          </w:p>
        </w:tc>
        <w:tc>
          <w:tcPr>
            <w:tcW w:w="4365" w:type="dxa"/>
            <w:vMerge w:val="restart"/>
            <w:vAlign w:val="center"/>
          </w:tcPr>
          <w:p w:rsidR="00342F0E" w:rsidRPr="008F0996" w:rsidRDefault="008F0996" w:rsidP="008F0996">
            <w:pPr>
              <w:jc w:val="center"/>
              <w:rPr>
                <w:sz w:val="28"/>
                <w:szCs w:val="28"/>
              </w:rPr>
            </w:pPr>
            <w:r w:rsidRPr="008F0996">
              <w:rPr>
                <w:color w:val="000000"/>
                <w:sz w:val="28"/>
                <w:szCs w:val="28"/>
              </w:rPr>
              <w:t>Talab va takli</w:t>
            </w:r>
          </w:p>
        </w:tc>
        <w:tc>
          <w:tcPr>
            <w:tcW w:w="1136" w:type="dxa"/>
            <w:vMerge w:val="restart"/>
            <w:vAlign w:val="center"/>
          </w:tcPr>
          <w:p w:rsidR="00342F0E" w:rsidRDefault="008F0996" w:rsidP="008F0996">
            <w:pPr>
              <w:jc w:val="center"/>
              <w:rPr>
                <w:sz w:val="24"/>
                <w:szCs w:val="24"/>
              </w:rPr>
            </w:pPr>
            <w:r>
              <w:rPr>
                <w:sz w:val="24"/>
                <w:szCs w:val="24"/>
              </w:rPr>
              <w:t>4</w:t>
            </w:r>
          </w:p>
        </w:tc>
        <w:tc>
          <w:tcPr>
            <w:tcW w:w="1230" w:type="dxa"/>
            <w:vAlign w:val="center"/>
          </w:tcPr>
          <w:p w:rsidR="00342F0E" w:rsidRDefault="008F0996">
            <w:pPr>
              <w:jc w:val="both"/>
              <w:rPr>
                <w:color w:val="000000"/>
                <w:sz w:val="24"/>
                <w:szCs w:val="24"/>
              </w:rPr>
            </w:pPr>
            <w:r>
              <w:rPr>
                <w:color w:val="000000"/>
                <w:sz w:val="24"/>
                <w:szCs w:val="24"/>
              </w:rPr>
              <w:t>10</w:t>
            </w:r>
          </w:p>
        </w:tc>
        <w:tc>
          <w:tcPr>
            <w:tcW w:w="1764" w:type="dxa"/>
            <w:vAlign w:val="center"/>
          </w:tcPr>
          <w:p w:rsidR="00342F0E" w:rsidRDefault="008F0996">
            <w:pPr>
              <w:jc w:val="both"/>
              <w:rPr>
                <w:sz w:val="24"/>
                <w:szCs w:val="24"/>
              </w:rPr>
            </w:pPr>
            <w:r>
              <w:rPr>
                <w:sz w:val="24"/>
                <w:szCs w:val="24"/>
              </w:rPr>
              <w:t>Qoʻllash</w:t>
            </w:r>
          </w:p>
        </w:tc>
      </w:tr>
      <w:tr w:rsidR="00342F0E" w:rsidTr="008F0996">
        <w:trPr>
          <w:trHeight w:val="338"/>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color w:val="000000"/>
                <w:sz w:val="24"/>
                <w:szCs w:val="24"/>
              </w:rPr>
            </w:pPr>
            <w:r>
              <w:rPr>
                <w:color w:val="000000"/>
                <w:sz w:val="24"/>
                <w:szCs w:val="24"/>
              </w:rPr>
              <w:t>11</w:t>
            </w:r>
          </w:p>
        </w:tc>
        <w:tc>
          <w:tcPr>
            <w:tcW w:w="1764" w:type="dxa"/>
            <w:vAlign w:val="center"/>
          </w:tcPr>
          <w:p w:rsidR="00342F0E" w:rsidRDefault="008F0996">
            <w:pPr>
              <w:jc w:val="both"/>
              <w:rPr>
                <w:sz w:val="24"/>
                <w:szCs w:val="24"/>
              </w:rPr>
            </w:pPr>
            <w:r>
              <w:rPr>
                <w:sz w:val="24"/>
                <w:szCs w:val="24"/>
              </w:rPr>
              <w:t>Qoʻllash</w:t>
            </w:r>
          </w:p>
        </w:tc>
      </w:tr>
      <w:tr w:rsidR="00342F0E" w:rsidTr="008F0996">
        <w:trPr>
          <w:trHeight w:val="344"/>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color w:val="000000"/>
                <w:sz w:val="24"/>
                <w:szCs w:val="24"/>
              </w:rPr>
            </w:pPr>
            <w:r>
              <w:rPr>
                <w:color w:val="000000"/>
                <w:sz w:val="24"/>
                <w:szCs w:val="24"/>
              </w:rPr>
              <w:t>12</w:t>
            </w:r>
          </w:p>
        </w:tc>
        <w:tc>
          <w:tcPr>
            <w:tcW w:w="1764" w:type="dxa"/>
            <w:vAlign w:val="center"/>
          </w:tcPr>
          <w:p w:rsidR="00342F0E" w:rsidRDefault="008F0996">
            <w:pPr>
              <w:jc w:val="both"/>
              <w:rPr>
                <w:sz w:val="24"/>
                <w:szCs w:val="24"/>
              </w:rPr>
            </w:pPr>
            <w:r>
              <w:rPr>
                <w:sz w:val="24"/>
                <w:szCs w:val="24"/>
              </w:rPr>
              <w:t>Mulohaza</w:t>
            </w:r>
          </w:p>
        </w:tc>
      </w:tr>
      <w:tr w:rsidR="00342F0E" w:rsidTr="008F0996">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color w:val="000000"/>
                <w:sz w:val="24"/>
                <w:szCs w:val="24"/>
              </w:rPr>
            </w:pPr>
            <w:r>
              <w:rPr>
                <w:color w:val="000000"/>
                <w:sz w:val="24"/>
                <w:szCs w:val="24"/>
              </w:rPr>
              <w:t>13</w:t>
            </w:r>
          </w:p>
        </w:tc>
        <w:tc>
          <w:tcPr>
            <w:tcW w:w="1764" w:type="dxa"/>
            <w:vAlign w:val="center"/>
          </w:tcPr>
          <w:p w:rsidR="00342F0E" w:rsidRDefault="008F0996">
            <w:pPr>
              <w:jc w:val="both"/>
              <w:rPr>
                <w:sz w:val="24"/>
                <w:szCs w:val="24"/>
              </w:rPr>
            </w:pPr>
            <w:r>
              <w:rPr>
                <w:sz w:val="24"/>
                <w:szCs w:val="24"/>
              </w:rPr>
              <w:t xml:space="preserve">Tahlil qilish </w:t>
            </w:r>
          </w:p>
        </w:tc>
      </w:tr>
      <w:tr w:rsidR="00342F0E" w:rsidTr="008F0996">
        <w:trPr>
          <w:trHeight w:val="344"/>
        </w:trPr>
        <w:tc>
          <w:tcPr>
            <w:tcW w:w="567" w:type="dxa"/>
            <w:vMerge w:val="restart"/>
            <w:vAlign w:val="center"/>
          </w:tcPr>
          <w:p w:rsidR="00342F0E" w:rsidRPr="008F0996" w:rsidRDefault="00342F0E" w:rsidP="008F0996">
            <w:pPr>
              <w:jc w:val="center"/>
              <w:rPr>
                <w:sz w:val="24"/>
                <w:szCs w:val="24"/>
              </w:rPr>
            </w:pPr>
          </w:p>
          <w:p w:rsidR="00342F0E" w:rsidRPr="008F0996" w:rsidRDefault="008F0996" w:rsidP="008F0996">
            <w:pPr>
              <w:jc w:val="center"/>
              <w:rPr>
                <w:sz w:val="24"/>
                <w:szCs w:val="24"/>
              </w:rPr>
            </w:pPr>
            <w:r w:rsidRPr="008F0996">
              <w:rPr>
                <w:sz w:val="24"/>
                <w:szCs w:val="24"/>
              </w:rPr>
              <w:t>5</w:t>
            </w:r>
          </w:p>
        </w:tc>
        <w:tc>
          <w:tcPr>
            <w:tcW w:w="1560" w:type="dxa"/>
            <w:vMerge w:val="restart"/>
            <w:vAlign w:val="center"/>
          </w:tcPr>
          <w:p w:rsidR="00342F0E" w:rsidRPr="008F0996" w:rsidRDefault="008F0996" w:rsidP="008F0996">
            <w:pPr>
              <w:jc w:val="center"/>
              <w:rPr>
                <w:sz w:val="24"/>
                <w:szCs w:val="24"/>
              </w:rPr>
            </w:pPr>
            <w:r w:rsidRPr="008F0996">
              <w:rPr>
                <w:sz w:val="24"/>
                <w:szCs w:val="24"/>
              </w:rPr>
              <w:t>V</w:t>
            </w:r>
          </w:p>
        </w:tc>
        <w:tc>
          <w:tcPr>
            <w:tcW w:w="4365" w:type="dxa"/>
            <w:vMerge w:val="restart"/>
            <w:vAlign w:val="center"/>
          </w:tcPr>
          <w:p w:rsidR="00342F0E" w:rsidRPr="008F0996" w:rsidRDefault="008F0996" w:rsidP="008F0996">
            <w:pPr>
              <w:jc w:val="center"/>
              <w:rPr>
                <w:sz w:val="28"/>
                <w:szCs w:val="28"/>
              </w:rPr>
            </w:pPr>
            <w:r w:rsidRPr="008F0996">
              <w:rPr>
                <w:sz w:val="28"/>
                <w:szCs w:val="28"/>
              </w:rPr>
              <w:t>Raqobat va bozor iqtisodiyoti</w:t>
            </w:r>
          </w:p>
        </w:tc>
        <w:tc>
          <w:tcPr>
            <w:tcW w:w="1136" w:type="dxa"/>
            <w:vMerge w:val="restart"/>
            <w:vAlign w:val="center"/>
          </w:tcPr>
          <w:p w:rsidR="00342F0E" w:rsidRDefault="008F0996" w:rsidP="008F0996">
            <w:pPr>
              <w:jc w:val="center"/>
              <w:rPr>
                <w:sz w:val="24"/>
                <w:szCs w:val="24"/>
              </w:rPr>
            </w:pPr>
            <w:r>
              <w:rPr>
                <w:color w:val="000000"/>
                <w:sz w:val="24"/>
                <w:szCs w:val="24"/>
              </w:rPr>
              <w:t>5</w:t>
            </w:r>
          </w:p>
        </w:tc>
        <w:tc>
          <w:tcPr>
            <w:tcW w:w="1230" w:type="dxa"/>
          </w:tcPr>
          <w:p w:rsidR="00342F0E" w:rsidRDefault="008F0996">
            <w:pPr>
              <w:jc w:val="both"/>
              <w:rPr>
                <w:color w:val="000000"/>
                <w:sz w:val="24"/>
                <w:szCs w:val="24"/>
              </w:rPr>
            </w:pPr>
            <w:r>
              <w:rPr>
                <w:color w:val="000000"/>
                <w:sz w:val="24"/>
                <w:szCs w:val="24"/>
              </w:rPr>
              <w:t>14</w:t>
            </w:r>
          </w:p>
        </w:tc>
        <w:tc>
          <w:tcPr>
            <w:tcW w:w="1764" w:type="dxa"/>
            <w:vAlign w:val="center"/>
          </w:tcPr>
          <w:p w:rsidR="00342F0E" w:rsidRDefault="008F0996">
            <w:pPr>
              <w:jc w:val="both"/>
              <w:rPr>
                <w:sz w:val="24"/>
                <w:szCs w:val="24"/>
              </w:rPr>
            </w:pPr>
            <w:r>
              <w:rPr>
                <w:sz w:val="24"/>
                <w:szCs w:val="24"/>
              </w:rPr>
              <w:t>Qoʻllash</w:t>
            </w:r>
          </w:p>
        </w:tc>
      </w:tr>
      <w:tr w:rsidR="00342F0E" w:rsidTr="008F0996">
        <w:trPr>
          <w:trHeight w:val="405"/>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sz w:val="24"/>
                <w:szCs w:val="24"/>
              </w:rPr>
            </w:pPr>
            <w:r>
              <w:rPr>
                <w:sz w:val="24"/>
                <w:szCs w:val="24"/>
              </w:rPr>
              <w:t>15</w:t>
            </w:r>
          </w:p>
        </w:tc>
        <w:tc>
          <w:tcPr>
            <w:tcW w:w="1764" w:type="dxa"/>
            <w:vAlign w:val="center"/>
          </w:tcPr>
          <w:p w:rsidR="00342F0E" w:rsidRDefault="008F0996">
            <w:pPr>
              <w:jc w:val="both"/>
              <w:rPr>
                <w:sz w:val="24"/>
                <w:szCs w:val="24"/>
              </w:rPr>
            </w:pPr>
            <w:r>
              <w:rPr>
                <w:sz w:val="24"/>
                <w:szCs w:val="24"/>
              </w:rPr>
              <w:t>Qoʻllash</w:t>
            </w:r>
          </w:p>
        </w:tc>
      </w:tr>
      <w:tr w:rsidR="00342F0E" w:rsidTr="008F0996">
        <w:trPr>
          <w:trHeight w:val="419"/>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sz w:val="24"/>
                <w:szCs w:val="24"/>
              </w:rPr>
            </w:pPr>
            <w:r>
              <w:rPr>
                <w:sz w:val="24"/>
                <w:szCs w:val="24"/>
              </w:rPr>
              <w:t>16</w:t>
            </w:r>
          </w:p>
        </w:tc>
        <w:tc>
          <w:tcPr>
            <w:tcW w:w="1764" w:type="dxa"/>
            <w:vAlign w:val="center"/>
          </w:tcPr>
          <w:p w:rsidR="00342F0E" w:rsidRDefault="008F0996">
            <w:pPr>
              <w:jc w:val="both"/>
              <w:rPr>
                <w:sz w:val="24"/>
                <w:szCs w:val="24"/>
              </w:rPr>
            </w:pPr>
            <w:r>
              <w:rPr>
                <w:sz w:val="24"/>
                <w:szCs w:val="24"/>
              </w:rPr>
              <w:t xml:space="preserve">Mulohaza </w:t>
            </w:r>
          </w:p>
        </w:tc>
      </w:tr>
      <w:tr w:rsidR="00342F0E" w:rsidTr="008F0996">
        <w:trPr>
          <w:trHeight w:val="345"/>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sz w:val="24"/>
                <w:szCs w:val="24"/>
              </w:rPr>
            </w:pPr>
            <w:r>
              <w:rPr>
                <w:sz w:val="24"/>
                <w:szCs w:val="24"/>
              </w:rPr>
              <w:t>17</w:t>
            </w:r>
          </w:p>
        </w:tc>
        <w:tc>
          <w:tcPr>
            <w:tcW w:w="1764" w:type="dxa"/>
            <w:vAlign w:val="center"/>
          </w:tcPr>
          <w:p w:rsidR="00342F0E" w:rsidRDefault="008F0996">
            <w:pPr>
              <w:jc w:val="both"/>
              <w:rPr>
                <w:sz w:val="24"/>
                <w:szCs w:val="24"/>
              </w:rPr>
            </w:pPr>
            <w:r>
              <w:rPr>
                <w:sz w:val="24"/>
                <w:szCs w:val="24"/>
              </w:rPr>
              <w:t>Tahlil qilish</w:t>
            </w:r>
          </w:p>
        </w:tc>
      </w:tr>
      <w:tr w:rsidR="00342F0E" w:rsidTr="008F0996">
        <w:trPr>
          <w:trHeight w:val="345"/>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sz w:val="24"/>
                <w:szCs w:val="24"/>
              </w:rPr>
            </w:pPr>
            <w:r>
              <w:rPr>
                <w:sz w:val="24"/>
                <w:szCs w:val="24"/>
              </w:rPr>
              <w:t>18</w:t>
            </w:r>
          </w:p>
        </w:tc>
        <w:tc>
          <w:tcPr>
            <w:tcW w:w="1764" w:type="dxa"/>
            <w:vAlign w:val="center"/>
          </w:tcPr>
          <w:p w:rsidR="00342F0E" w:rsidRDefault="008F0996">
            <w:pPr>
              <w:jc w:val="both"/>
              <w:rPr>
                <w:sz w:val="24"/>
                <w:szCs w:val="24"/>
              </w:rPr>
            </w:pPr>
            <w:r>
              <w:rPr>
                <w:sz w:val="24"/>
                <w:szCs w:val="24"/>
              </w:rPr>
              <w:t>Tahlil qilish</w:t>
            </w:r>
          </w:p>
        </w:tc>
      </w:tr>
      <w:tr w:rsidR="00342F0E" w:rsidTr="008F0996">
        <w:tc>
          <w:tcPr>
            <w:tcW w:w="567" w:type="dxa"/>
            <w:vMerge w:val="restart"/>
            <w:vAlign w:val="center"/>
          </w:tcPr>
          <w:p w:rsidR="00342F0E" w:rsidRPr="008F0996" w:rsidRDefault="008F0996" w:rsidP="008F0996">
            <w:pPr>
              <w:jc w:val="center"/>
              <w:rPr>
                <w:sz w:val="24"/>
                <w:szCs w:val="24"/>
              </w:rPr>
            </w:pPr>
            <w:r w:rsidRPr="008F0996">
              <w:rPr>
                <w:sz w:val="24"/>
                <w:szCs w:val="24"/>
              </w:rPr>
              <w:t>6</w:t>
            </w:r>
          </w:p>
        </w:tc>
        <w:tc>
          <w:tcPr>
            <w:tcW w:w="1560" w:type="dxa"/>
            <w:vMerge w:val="restart"/>
            <w:vAlign w:val="center"/>
          </w:tcPr>
          <w:p w:rsidR="00342F0E" w:rsidRPr="008F0996" w:rsidRDefault="008F0996" w:rsidP="008F0996">
            <w:pPr>
              <w:jc w:val="center"/>
              <w:rPr>
                <w:color w:val="000000"/>
                <w:sz w:val="24"/>
                <w:szCs w:val="24"/>
              </w:rPr>
            </w:pPr>
            <w:r w:rsidRPr="008F0996">
              <w:rPr>
                <w:color w:val="000000"/>
                <w:sz w:val="24"/>
                <w:szCs w:val="24"/>
              </w:rPr>
              <w:t>VI</w:t>
            </w:r>
          </w:p>
        </w:tc>
        <w:tc>
          <w:tcPr>
            <w:tcW w:w="4365" w:type="dxa"/>
            <w:vMerge w:val="restart"/>
            <w:vAlign w:val="center"/>
          </w:tcPr>
          <w:p w:rsidR="00342F0E" w:rsidRPr="008F0996" w:rsidRDefault="008F0996" w:rsidP="008F0996">
            <w:pPr>
              <w:jc w:val="center"/>
              <w:rPr>
                <w:sz w:val="28"/>
                <w:szCs w:val="28"/>
              </w:rPr>
            </w:pPr>
            <w:r w:rsidRPr="008F0996">
              <w:rPr>
                <w:color w:val="000000"/>
                <w:sz w:val="28"/>
                <w:szCs w:val="28"/>
              </w:rPr>
              <w:t>Soliq tizimi va soliq turlari</w:t>
            </w:r>
          </w:p>
        </w:tc>
        <w:tc>
          <w:tcPr>
            <w:tcW w:w="1136" w:type="dxa"/>
            <w:vMerge w:val="restart"/>
            <w:vAlign w:val="center"/>
          </w:tcPr>
          <w:p w:rsidR="00342F0E" w:rsidRDefault="008F0996" w:rsidP="008F0996">
            <w:pPr>
              <w:jc w:val="center"/>
              <w:rPr>
                <w:sz w:val="24"/>
                <w:szCs w:val="24"/>
              </w:rPr>
            </w:pPr>
            <w:r>
              <w:rPr>
                <w:sz w:val="24"/>
                <w:szCs w:val="24"/>
              </w:rPr>
              <w:t>4</w:t>
            </w:r>
          </w:p>
        </w:tc>
        <w:tc>
          <w:tcPr>
            <w:tcW w:w="1230" w:type="dxa"/>
            <w:vAlign w:val="center"/>
          </w:tcPr>
          <w:p w:rsidR="00342F0E" w:rsidRDefault="008F0996">
            <w:pPr>
              <w:jc w:val="both"/>
              <w:rPr>
                <w:sz w:val="24"/>
                <w:szCs w:val="24"/>
              </w:rPr>
            </w:pPr>
            <w:r>
              <w:rPr>
                <w:sz w:val="24"/>
                <w:szCs w:val="24"/>
              </w:rPr>
              <w:t>19</w:t>
            </w:r>
          </w:p>
        </w:tc>
        <w:tc>
          <w:tcPr>
            <w:tcW w:w="1764" w:type="dxa"/>
            <w:vAlign w:val="center"/>
          </w:tcPr>
          <w:p w:rsidR="00342F0E" w:rsidRDefault="008F0996">
            <w:pPr>
              <w:jc w:val="both"/>
              <w:rPr>
                <w:sz w:val="24"/>
                <w:szCs w:val="24"/>
              </w:rPr>
            </w:pPr>
            <w:r>
              <w:rPr>
                <w:sz w:val="24"/>
                <w:szCs w:val="24"/>
              </w:rPr>
              <w:t>Qo‘llash</w:t>
            </w:r>
          </w:p>
        </w:tc>
      </w:tr>
      <w:tr w:rsidR="00342F0E" w:rsidTr="008F0996">
        <w:trPr>
          <w:trHeight w:val="363"/>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sz w:val="24"/>
                <w:szCs w:val="24"/>
              </w:rPr>
            </w:pPr>
            <w:r>
              <w:rPr>
                <w:sz w:val="24"/>
                <w:szCs w:val="24"/>
              </w:rPr>
              <w:t>20</w:t>
            </w:r>
          </w:p>
        </w:tc>
        <w:tc>
          <w:tcPr>
            <w:tcW w:w="1764" w:type="dxa"/>
            <w:vAlign w:val="center"/>
          </w:tcPr>
          <w:p w:rsidR="00342F0E" w:rsidRDefault="008F0996">
            <w:pPr>
              <w:jc w:val="both"/>
              <w:rPr>
                <w:sz w:val="24"/>
                <w:szCs w:val="24"/>
              </w:rPr>
            </w:pPr>
            <w:r>
              <w:rPr>
                <w:sz w:val="24"/>
                <w:szCs w:val="24"/>
              </w:rPr>
              <w:t xml:space="preserve">Mulohaza </w:t>
            </w:r>
          </w:p>
        </w:tc>
      </w:tr>
      <w:tr w:rsidR="00342F0E" w:rsidTr="008F0996">
        <w:trPr>
          <w:trHeight w:val="188"/>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sz w:val="24"/>
                <w:szCs w:val="24"/>
              </w:rPr>
            </w:pPr>
            <w:r>
              <w:rPr>
                <w:sz w:val="24"/>
                <w:szCs w:val="24"/>
              </w:rPr>
              <w:t>21</w:t>
            </w:r>
          </w:p>
        </w:tc>
        <w:tc>
          <w:tcPr>
            <w:tcW w:w="1764" w:type="dxa"/>
            <w:vAlign w:val="center"/>
          </w:tcPr>
          <w:p w:rsidR="00342F0E" w:rsidRDefault="008F0996">
            <w:pPr>
              <w:jc w:val="both"/>
              <w:rPr>
                <w:sz w:val="24"/>
                <w:szCs w:val="24"/>
              </w:rPr>
            </w:pPr>
            <w:r>
              <w:rPr>
                <w:sz w:val="24"/>
                <w:szCs w:val="24"/>
              </w:rPr>
              <w:t>Qoʻllash</w:t>
            </w:r>
          </w:p>
        </w:tc>
      </w:tr>
      <w:tr w:rsidR="00342F0E" w:rsidTr="008F0996">
        <w:trPr>
          <w:trHeight w:val="188"/>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sz w:val="24"/>
                <w:szCs w:val="24"/>
              </w:rPr>
            </w:pPr>
            <w:r>
              <w:rPr>
                <w:sz w:val="24"/>
                <w:szCs w:val="24"/>
              </w:rPr>
              <w:t>22</w:t>
            </w:r>
          </w:p>
        </w:tc>
        <w:tc>
          <w:tcPr>
            <w:tcW w:w="1764" w:type="dxa"/>
            <w:vAlign w:val="center"/>
          </w:tcPr>
          <w:p w:rsidR="00342F0E" w:rsidRDefault="008F0996">
            <w:pPr>
              <w:jc w:val="both"/>
              <w:rPr>
                <w:sz w:val="24"/>
                <w:szCs w:val="24"/>
              </w:rPr>
            </w:pPr>
            <w:r>
              <w:rPr>
                <w:sz w:val="24"/>
                <w:szCs w:val="24"/>
              </w:rPr>
              <w:t>Tahlil qilish</w:t>
            </w:r>
          </w:p>
        </w:tc>
      </w:tr>
      <w:tr w:rsidR="00342F0E" w:rsidTr="008F0996">
        <w:tc>
          <w:tcPr>
            <w:tcW w:w="567" w:type="dxa"/>
            <w:vMerge w:val="restart"/>
            <w:vAlign w:val="center"/>
          </w:tcPr>
          <w:p w:rsidR="00342F0E" w:rsidRPr="008F0996" w:rsidRDefault="008F0996" w:rsidP="008F0996">
            <w:pPr>
              <w:jc w:val="center"/>
              <w:rPr>
                <w:sz w:val="24"/>
                <w:szCs w:val="24"/>
              </w:rPr>
            </w:pPr>
            <w:r w:rsidRPr="008F0996">
              <w:rPr>
                <w:sz w:val="24"/>
                <w:szCs w:val="24"/>
              </w:rPr>
              <w:t>7</w:t>
            </w:r>
          </w:p>
        </w:tc>
        <w:tc>
          <w:tcPr>
            <w:tcW w:w="1560" w:type="dxa"/>
            <w:vMerge w:val="restart"/>
            <w:vAlign w:val="center"/>
          </w:tcPr>
          <w:p w:rsidR="00342F0E" w:rsidRPr="008F0996" w:rsidRDefault="008F0996" w:rsidP="008F0996">
            <w:pPr>
              <w:jc w:val="center"/>
              <w:rPr>
                <w:color w:val="000000"/>
                <w:sz w:val="24"/>
                <w:szCs w:val="24"/>
              </w:rPr>
            </w:pPr>
            <w:r w:rsidRPr="008F0996">
              <w:rPr>
                <w:color w:val="000000"/>
                <w:sz w:val="24"/>
                <w:szCs w:val="24"/>
              </w:rPr>
              <w:t>VII</w:t>
            </w:r>
          </w:p>
        </w:tc>
        <w:tc>
          <w:tcPr>
            <w:tcW w:w="4365" w:type="dxa"/>
            <w:vMerge w:val="restart"/>
            <w:vAlign w:val="center"/>
          </w:tcPr>
          <w:p w:rsidR="00342F0E" w:rsidRPr="008F0996" w:rsidRDefault="008F0996" w:rsidP="008F0996">
            <w:pPr>
              <w:jc w:val="center"/>
              <w:rPr>
                <w:sz w:val="28"/>
                <w:szCs w:val="28"/>
              </w:rPr>
            </w:pPr>
            <w:r w:rsidRPr="008F0996">
              <w:rPr>
                <w:color w:val="000000"/>
                <w:sz w:val="28"/>
                <w:szCs w:val="28"/>
              </w:rPr>
              <w:t>Tadbikorlik va ishlab chiqarish</w:t>
            </w:r>
          </w:p>
        </w:tc>
        <w:tc>
          <w:tcPr>
            <w:tcW w:w="1136" w:type="dxa"/>
            <w:vMerge w:val="restart"/>
            <w:vAlign w:val="center"/>
          </w:tcPr>
          <w:p w:rsidR="00342F0E" w:rsidRDefault="008F0996" w:rsidP="008F0996">
            <w:pPr>
              <w:jc w:val="center"/>
              <w:rPr>
                <w:sz w:val="24"/>
                <w:szCs w:val="24"/>
              </w:rPr>
            </w:pPr>
            <w:r>
              <w:rPr>
                <w:color w:val="000000"/>
                <w:sz w:val="24"/>
                <w:szCs w:val="24"/>
              </w:rPr>
              <w:t>4</w:t>
            </w:r>
          </w:p>
        </w:tc>
        <w:tc>
          <w:tcPr>
            <w:tcW w:w="1230" w:type="dxa"/>
            <w:vAlign w:val="center"/>
          </w:tcPr>
          <w:p w:rsidR="00342F0E" w:rsidRDefault="008F0996">
            <w:pPr>
              <w:jc w:val="both"/>
              <w:rPr>
                <w:sz w:val="24"/>
                <w:szCs w:val="24"/>
              </w:rPr>
            </w:pPr>
            <w:r>
              <w:rPr>
                <w:sz w:val="24"/>
                <w:szCs w:val="24"/>
              </w:rPr>
              <w:t>23</w:t>
            </w:r>
          </w:p>
        </w:tc>
        <w:tc>
          <w:tcPr>
            <w:tcW w:w="1764" w:type="dxa"/>
            <w:vAlign w:val="center"/>
          </w:tcPr>
          <w:p w:rsidR="00342F0E" w:rsidRDefault="008F0996">
            <w:pPr>
              <w:jc w:val="both"/>
              <w:rPr>
                <w:sz w:val="24"/>
                <w:szCs w:val="24"/>
              </w:rPr>
            </w:pPr>
            <w:r>
              <w:rPr>
                <w:sz w:val="24"/>
                <w:szCs w:val="24"/>
              </w:rPr>
              <w:t>Qoʻllash</w:t>
            </w:r>
          </w:p>
        </w:tc>
      </w:tr>
      <w:tr w:rsidR="00342F0E" w:rsidTr="008F0996">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sz w:val="24"/>
                <w:szCs w:val="24"/>
              </w:rPr>
            </w:pPr>
            <w:r>
              <w:rPr>
                <w:sz w:val="24"/>
                <w:szCs w:val="24"/>
              </w:rPr>
              <w:t>24</w:t>
            </w:r>
          </w:p>
        </w:tc>
        <w:tc>
          <w:tcPr>
            <w:tcW w:w="1764" w:type="dxa"/>
            <w:vAlign w:val="center"/>
          </w:tcPr>
          <w:p w:rsidR="00342F0E" w:rsidRDefault="008F0996">
            <w:pPr>
              <w:jc w:val="both"/>
              <w:rPr>
                <w:sz w:val="24"/>
                <w:szCs w:val="24"/>
              </w:rPr>
            </w:pPr>
            <w:r>
              <w:rPr>
                <w:sz w:val="24"/>
                <w:szCs w:val="24"/>
              </w:rPr>
              <w:t>Qoʻllash</w:t>
            </w:r>
          </w:p>
        </w:tc>
      </w:tr>
      <w:tr w:rsidR="00342F0E" w:rsidTr="008F0996">
        <w:trPr>
          <w:trHeight w:val="296"/>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sz w:val="24"/>
                <w:szCs w:val="24"/>
              </w:rPr>
            </w:pPr>
            <w:r>
              <w:rPr>
                <w:sz w:val="24"/>
                <w:szCs w:val="24"/>
              </w:rPr>
              <w:t>25</w:t>
            </w:r>
          </w:p>
        </w:tc>
        <w:tc>
          <w:tcPr>
            <w:tcW w:w="1764" w:type="dxa"/>
            <w:vAlign w:val="center"/>
          </w:tcPr>
          <w:p w:rsidR="00342F0E" w:rsidRDefault="008F0996">
            <w:pPr>
              <w:jc w:val="both"/>
              <w:rPr>
                <w:sz w:val="24"/>
                <w:szCs w:val="24"/>
              </w:rPr>
            </w:pPr>
            <w:r>
              <w:rPr>
                <w:sz w:val="24"/>
                <w:szCs w:val="24"/>
              </w:rPr>
              <w:t>Tahlil qilish</w:t>
            </w:r>
          </w:p>
        </w:tc>
      </w:tr>
      <w:tr w:rsidR="00342F0E" w:rsidTr="008F0996">
        <w:trPr>
          <w:trHeight w:val="296"/>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sz w:val="24"/>
                <w:szCs w:val="24"/>
              </w:rPr>
            </w:pPr>
            <w:r>
              <w:rPr>
                <w:sz w:val="24"/>
                <w:szCs w:val="24"/>
              </w:rPr>
              <w:t>26</w:t>
            </w:r>
          </w:p>
        </w:tc>
        <w:tc>
          <w:tcPr>
            <w:tcW w:w="1764" w:type="dxa"/>
            <w:vAlign w:val="center"/>
          </w:tcPr>
          <w:p w:rsidR="00342F0E" w:rsidRDefault="008F0996">
            <w:pPr>
              <w:jc w:val="both"/>
              <w:rPr>
                <w:sz w:val="24"/>
                <w:szCs w:val="24"/>
              </w:rPr>
            </w:pPr>
            <w:r>
              <w:rPr>
                <w:sz w:val="24"/>
                <w:szCs w:val="24"/>
              </w:rPr>
              <w:t>Tahlil qilish</w:t>
            </w:r>
          </w:p>
        </w:tc>
      </w:tr>
      <w:tr w:rsidR="00342F0E" w:rsidTr="008F0996">
        <w:trPr>
          <w:trHeight w:val="288"/>
        </w:trPr>
        <w:tc>
          <w:tcPr>
            <w:tcW w:w="567" w:type="dxa"/>
            <w:vMerge w:val="restart"/>
            <w:vAlign w:val="center"/>
          </w:tcPr>
          <w:p w:rsidR="00342F0E" w:rsidRPr="008F0996" w:rsidRDefault="008F0996" w:rsidP="008F0996">
            <w:pPr>
              <w:jc w:val="center"/>
              <w:rPr>
                <w:sz w:val="24"/>
                <w:szCs w:val="24"/>
              </w:rPr>
            </w:pPr>
            <w:r w:rsidRPr="008F0996">
              <w:rPr>
                <w:sz w:val="24"/>
                <w:szCs w:val="24"/>
              </w:rPr>
              <w:t>8</w:t>
            </w:r>
          </w:p>
        </w:tc>
        <w:tc>
          <w:tcPr>
            <w:tcW w:w="1560" w:type="dxa"/>
            <w:vMerge w:val="restart"/>
            <w:vAlign w:val="center"/>
          </w:tcPr>
          <w:p w:rsidR="00342F0E" w:rsidRPr="008F0996" w:rsidRDefault="008F0996" w:rsidP="008F0996">
            <w:pPr>
              <w:jc w:val="center"/>
              <w:rPr>
                <w:color w:val="000000"/>
                <w:sz w:val="28"/>
                <w:szCs w:val="28"/>
              </w:rPr>
            </w:pPr>
            <w:r w:rsidRPr="008F0996">
              <w:rPr>
                <w:color w:val="000000"/>
                <w:sz w:val="28"/>
                <w:szCs w:val="28"/>
              </w:rPr>
              <w:t>VIII</w:t>
            </w:r>
          </w:p>
        </w:tc>
        <w:tc>
          <w:tcPr>
            <w:tcW w:w="4365" w:type="dxa"/>
            <w:vMerge w:val="restart"/>
            <w:vAlign w:val="center"/>
          </w:tcPr>
          <w:p w:rsidR="00342F0E" w:rsidRPr="008F0996" w:rsidRDefault="008F0996" w:rsidP="008F0996">
            <w:pPr>
              <w:jc w:val="center"/>
              <w:rPr>
                <w:sz w:val="28"/>
                <w:szCs w:val="28"/>
              </w:rPr>
            </w:pPr>
            <w:r w:rsidRPr="008F0996">
              <w:rPr>
                <w:color w:val="000000"/>
                <w:sz w:val="28"/>
                <w:szCs w:val="28"/>
              </w:rPr>
              <w:t>Davlat va iqtisodiyot</w:t>
            </w:r>
          </w:p>
        </w:tc>
        <w:tc>
          <w:tcPr>
            <w:tcW w:w="1136" w:type="dxa"/>
            <w:vMerge w:val="restart"/>
            <w:vAlign w:val="center"/>
          </w:tcPr>
          <w:p w:rsidR="00342F0E" w:rsidRDefault="008F0996" w:rsidP="008F0996">
            <w:pPr>
              <w:jc w:val="center"/>
              <w:rPr>
                <w:sz w:val="24"/>
                <w:szCs w:val="24"/>
              </w:rPr>
            </w:pPr>
            <w:r>
              <w:rPr>
                <w:sz w:val="24"/>
                <w:szCs w:val="24"/>
              </w:rPr>
              <w:t>4</w:t>
            </w:r>
          </w:p>
        </w:tc>
        <w:tc>
          <w:tcPr>
            <w:tcW w:w="1230" w:type="dxa"/>
          </w:tcPr>
          <w:p w:rsidR="00342F0E" w:rsidRDefault="008F0996">
            <w:pPr>
              <w:jc w:val="both"/>
              <w:rPr>
                <w:sz w:val="24"/>
                <w:szCs w:val="24"/>
              </w:rPr>
            </w:pPr>
            <w:r>
              <w:rPr>
                <w:sz w:val="24"/>
                <w:szCs w:val="24"/>
              </w:rPr>
              <w:t>27</w:t>
            </w:r>
          </w:p>
        </w:tc>
        <w:tc>
          <w:tcPr>
            <w:tcW w:w="1764" w:type="dxa"/>
            <w:vAlign w:val="center"/>
          </w:tcPr>
          <w:p w:rsidR="00342F0E" w:rsidRDefault="008F0996">
            <w:pPr>
              <w:jc w:val="both"/>
              <w:rPr>
                <w:sz w:val="24"/>
                <w:szCs w:val="24"/>
              </w:rPr>
            </w:pPr>
            <w:r>
              <w:rPr>
                <w:sz w:val="24"/>
                <w:szCs w:val="24"/>
              </w:rPr>
              <w:t>Qoʻllash</w:t>
            </w:r>
          </w:p>
        </w:tc>
      </w:tr>
      <w:tr w:rsidR="00342F0E" w:rsidTr="008F0996">
        <w:trPr>
          <w:trHeight w:val="277"/>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sz w:val="24"/>
                <w:szCs w:val="24"/>
              </w:rPr>
            </w:pPr>
            <w:r>
              <w:rPr>
                <w:sz w:val="24"/>
                <w:szCs w:val="24"/>
              </w:rPr>
              <w:t>28</w:t>
            </w:r>
          </w:p>
        </w:tc>
        <w:tc>
          <w:tcPr>
            <w:tcW w:w="1764" w:type="dxa"/>
            <w:vAlign w:val="center"/>
          </w:tcPr>
          <w:p w:rsidR="00342F0E" w:rsidRDefault="008F0996">
            <w:pPr>
              <w:jc w:val="both"/>
              <w:rPr>
                <w:sz w:val="24"/>
                <w:szCs w:val="24"/>
              </w:rPr>
            </w:pPr>
            <w:r>
              <w:rPr>
                <w:sz w:val="24"/>
                <w:szCs w:val="24"/>
              </w:rPr>
              <w:t>Qoʻllash</w:t>
            </w:r>
          </w:p>
        </w:tc>
      </w:tr>
      <w:tr w:rsidR="00342F0E" w:rsidTr="008F0996">
        <w:trPr>
          <w:trHeight w:val="305"/>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sz w:val="24"/>
                <w:szCs w:val="24"/>
              </w:rPr>
            </w:pPr>
            <w:r>
              <w:rPr>
                <w:sz w:val="24"/>
                <w:szCs w:val="24"/>
              </w:rPr>
              <w:t>29</w:t>
            </w:r>
          </w:p>
        </w:tc>
        <w:tc>
          <w:tcPr>
            <w:tcW w:w="1764" w:type="dxa"/>
            <w:vAlign w:val="center"/>
          </w:tcPr>
          <w:p w:rsidR="00342F0E" w:rsidRDefault="008F0996">
            <w:pPr>
              <w:jc w:val="both"/>
              <w:rPr>
                <w:sz w:val="24"/>
                <w:szCs w:val="24"/>
              </w:rPr>
            </w:pPr>
            <w:r>
              <w:rPr>
                <w:sz w:val="24"/>
                <w:szCs w:val="24"/>
              </w:rPr>
              <w:t xml:space="preserve">Mulohaza </w:t>
            </w:r>
          </w:p>
        </w:tc>
      </w:tr>
      <w:tr w:rsidR="00342F0E" w:rsidTr="008F0996">
        <w:trPr>
          <w:trHeight w:val="305"/>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sz w:val="24"/>
                <w:szCs w:val="24"/>
              </w:rPr>
            </w:pPr>
            <w:r>
              <w:rPr>
                <w:sz w:val="24"/>
                <w:szCs w:val="24"/>
              </w:rPr>
              <w:t>30</w:t>
            </w:r>
          </w:p>
        </w:tc>
        <w:tc>
          <w:tcPr>
            <w:tcW w:w="1764" w:type="dxa"/>
            <w:vAlign w:val="center"/>
          </w:tcPr>
          <w:p w:rsidR="00342F0E" w:rsidRDefault="008F0996">
            <w:pPr>
              <w:jc w:val="both"/>
              <w:rPr>
                <w:sz w:val="24"/>
                <w:szCs w:val="24"/>
              </w:rPr>
            </w:pPr>
            <w:r>
              <w:rPr>
                <w:sz w:val="24"/>
                <w:szCs w:val="24"/>
              </w:rPr>
              <w:t>Tahlil qilish</w:t>
            </w:r>
          </w:p>
        </w:tc>
      </w:tr>
      <w:tr w:rsidR="00342F0E" w:rsidTr="008F0996">
        <w:trPr>
          <w:trHeight w:val="275"/>
        </w:trPr>
        <w:tc>
          <w:tcPr>
            <w:tcW w:w="567" w:type="dxa"/>
            <w:vMerge w:val="restart"/>
            <w:vAlign w:val="center"/>
          </w:tcPr>
          <w:p w:rsidR="00342F0E" w:rsidRPr="008F0996" w:rsidRDefault="008F0996" w:rsidP="008F0996">
            <w:pPr>
              <w:jc w:val="center"/>
              <w:rPr>
                <w:sz w:val="24"/>
                <w:szCs w:val="24"/>
              </w:rPr>
            </w:pPr>
            <w:r w:rsidRPr="008F0996">
              <w:rPr>
                <w:sz w:val="24"/>
                <w:szCs w:val="24"/>
              </w:rPr>
              <w:t>9</w:t>
            </w:r>
          </w:p>
        </w:tc>
        <w:tc>
          <w:tcPr>
            <w:tcW w:w="1560" w:type="dxa"/>
            <w:vMerge w:val="restart"/>
            <w:vAlign w:val="center"/>
          </w:tcPr>
          <w:p w:rsidR="00342F0E" w:rsidRPr="008F0996" w:rsidRDefault="008F0996" w:rsidP="008F0996">
            <w:pPr>
              <w:jc w:val="center"/>
              <w:rPr>
                <w:color w:val="000000"/>
                <w:sz w:val="28"/>
                <w:szCs w:val="28"/>
              </w:rPr>
            </w:pPr>
            <w:r w:rsidRPr="008F0996">
              <w:rPr>
                <w:color w:val="000000"/>
                <w:sz w:val="28"/>
                <w:szCs w:val="28"/>
              </w:rPr>
              <w:t>IX</w:t>
            </w:r>
          </w:p>
        </w:tc>
        <w:tc>
          <w:tcPr>
            <w:tcW w:w="4365" w:type="dxa"/>
            <w:vMerge w:val="restart"/>
            <w:vAlign w:val="center"/>
          </w:tcPr>
          <w:p w:rsidR="00342F0E" w:rsidRPr="008F0996" w:rsidRDefault="008F0996" w:rsidP="008F0996">
            <w:pPr>
              <w:jc w:val="center"/>
              <w:rPr>
                <w:color w:val="000000"/>
                <w:sz w:val="28"/>
                <w:szCs w:val="28"/>
              </w:rPr>
            </w:pPr>
            <w:r w:rsidRPr="008F0996">
              <w:rPr>
                <w:color w:val="000000"/>
                <w:sz w:val="28"/>
                <w:szCs w:val="28"/>
              </w:rPr>
              <w:t>Iqtisodiy o‘sish</w:t>
            </w:r>
          </w:p>
        </w:tc>
        <w:tc>
          <w:tcPr>
            <w:tcW w:w="1136" w:type="dxa"/>
            <w:vMerge w:val="restart"/>
            <w:vAlign w:val="center"/>
          </w:tcPr>
          <w:p w:rsidR="00342F0E" w:rsidRDefault="008F0996" w:rsidP="008F0996">
            <w:pPr>
              <w:jc w:val="center"/>
              <w:rPr>
                <w:sz w:val="24"/>
                <w:szCs w:val="24"/>
              </w:rPr>
            </w:pPr>
            <w:r>
              <w:rPr>
                <w:sz w:val="24"/>
                <w:szCs w:val="24"/>
              </w:rPr>
              <w:t>3</w:t>
            </w:r>
          </w:p>
        </w:tc>
        <w:tc>
          <w:tcPr>
            <w:tcW w:w="1230" w:type="dxa"/>
          </w:tcPr>
          <w:p w:rsidR="00342F0E" w:rsidRDefault="008F0996">
            <w:pPr>
              <w:jc w:val="both"/>
              <w:rPr>
                <w:sz w:val="24"/>
                <w:szCs w:val="24"/>
              </w:rPr>
            </w:pPr>
            <w:r>
              <w:rPr>
                <w:sz w:val="24"/>
                <w:szCs w:val="24"/>
              </w:rPr>
              <w:t>31</w:t>
            </w:r>
          </w:p>
        </w:tc>
        <w:tc>
          <w:tcPr>
            <w:tcW w:w="1764" w:type="dxa"/>
            <w:vAlign w:val="center"/>
          </w:tcPr>
          <w:p w:rsidR="00342F0E" w:rsidRDefault="008F0996">
            <w:pPr>
              <w:jc w:val="both"/>
              <w:rPr>
                <w:sz w:val="24"/>
                <w:szCs w:val="24"/>
              </w:rPr>
            </w:pPr>
            <w:r>
              <w:rPr>
                <w:sz w:val="24"/>
                <w:szCs w:val="24"/>
              </w:rPr>
              <w:t>Qoʻllash</w:t>
            </w:r>
          </w:p>
        </w:tc>
      </w:tr>
      <w:tr w:rsidR="00342F0E" w:rsidTr="008F0996">
        <w:trPr>
          <w:trHeight w:val="277"/>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sz w:val="24"/>
                <w:szCs w:val="24"/>
              </w:rPr>
            </w:pPr>
            <w:r>
              <w:rPr>
                <w:sz w:val="24"/>
                <w:szCs w:val="24"/>
              </w:rPr>
              <w:t>32</w:t>
            </w:r>
          </w:p>
        </w:tc>
        <w:tc>
          <w:tcPr>
            <w:tcW w:w="1764" w:type="dxa"/>
            <w:vAlign w:val="center"/>
          </w:tcPr>
          <w:p w:rsidR="00342F0E" w:rsidRDefault="008F0996">
            <w:pPr>
              <w:jc w:val="both"/>
              <w:rPr>
                <w:sz w:val="24"/>
                <w:szCs w:val="24"/>
              </w:rPr>
            </w:pPr>
            <w:r>
              <w:rPr>
                <w:sz w:val="24"/>
                <w:szCs w:val="24"/>
              </w:rPr>
              <w:t>Qoʻllash</w:t>
            </w:r>
          </w:p>
        </w:tc>
      </w:tr>
      <w:tr w:rsidR="00342F0E" w:rsidTr="008F0996">
        <w:trPr>
          <w:trHeight w:val="277"/>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sz w:val="24"/>
                <w:szCs w:val="24"/>
              </w:rPr>
            </w:pPr>
            <w:r>
              <w:rPr>
                <w:sz w:val="24"/>
                <w:szCs w:val="24"/>
              </w:rPr>
              <w:t>33</w:t>
            </w:r>
          </w:p>
        </w:tc>
        <w:tc>
          <w:tcPr>
            <w:tcW w:w="1764" w:type="dxa"/>
            <w:vAlign w:val="center"/>
          </w:tcPr>
          <w:p w:rsidR="00342F0E" w:rsidRDefault="008F0996">
            <w:pPr>
              <w:jc w:val="both"/>
              <w:rPr>
                <w:sz w:val="24"/>
                <w:szCs w:val="24"/>
              </w:rPr>
            </w:pPr>
            <w:r>
              <w:rPr>
                <w:sz w:val="24"/>
                <w:szCs w:val="24"/>
              </w:rPr>
              <w:t>Mulohaza</w:t>
            </w:r>
          </w:p>
        </w:tc>
      </w:tr>
      <w:tr w:rsidR="00342F0E" w:rsidTr="008F0996">
        <w:trPr>
          <w:trHeight w:val="263"/>
        </w:trPr>
        <w:tc>
          <w:tcPr>
            <w:tcW w:w="567" w:type="dxa"/>
            <w:vMerge w:val="restart"/>
            <w:vAlign w:val="center"/>
          </w:tcPr>
          <w:p w:rsidR="00342F0E" w:rsidRPr="008F0996" w:rsidRDefault="008F0996" w:rsidP="008F0996">
            <w:pPr>
              <w:jc w:val="center"/>
              <w:rPr>
                <w:sz w:val="24"/>
                <w:szCs w:val="24"/>
              </w:rPr>
            </w:pPr>
            <w:r w:rsidRPr="008F0996">
              <w:rPr>
                <w:sz w:val="24"/>
                <w:szCs w:val="24"/>
              </w:rPr>
              <w:t>10</w:t>
            </w:r>
          </w:p>
        </w:tc>
        <w:tc>
          <w:tcPr>
            <w:tcW w:w="1560" w:type="dxa"/>
            <w:vMerge w:val="restart"/>
            <w:vAlign w:val="center"/>
          </w:tcPr>
          <w:p w:rsidR="00342F0E" w:rsidRPr="008F0996" w:rsidRDefault="008F0996" w:rsidP="008F0996">
            <w:pPr>
              <w:jc w:val="center"/>
              <w:rPr>
                <w:color w:val="000000"/>
                <w:sz w:val="28"/>
                <w:szCs w:val="28"/>
              </w:rPr>
            </w:pPr>
            <w:r w:rsidRPr="008F0996">
              <w:rPr>
                <w:color w:val="000000"/>
                <w:sz w:val="28"/>
                <w:szCs w:val="28"/>
              </w:rPr>
              <w:t>X</w:t>
            </w:r>
          </w:p>
        </w:tc>
        <w:tc>
          <w:tcPr>
            <w:tcW w:w="4365" w:type="dxa"/>
            <w:vMerge w:val="restart"/>
            <w:vAlign w:val="center"/>
          </w:tcPr>
          <w:p w:rsidR="00342F0E" w:rsidRPr="008F0996" w:rsidRDefault="008F0996" w:rsidP="008F0996">
            <w:pPr>
              <w:jc w:val="center"/>
              <w:rPr>
                <w:color w:val="000000"/>
                <w:sz w:val="28"/>
                <w:szCs w:val="28"/>
              </w:rPr>
            </w:pPr>
            <w:r w:rsidRPr="008F0996">
              <w:rPr>
                <w:color w:val="000000"/>
                <w:sz w:val="28"/>
                <w:szCs w:val="28"/>
              </w:rPr>
              <w:t>Inflyatsiya va ishsizlik</w:t>
            </w:r>
          </w:p>
        </w:tc>
        <w:tc>
          <w:tcPr>
            <w:tcW w:w="1136" w:type="dxa"/>
            <w:vMerge w:val="restart"/>
            <w:vAlign w:val="center"/>
          </w:tcPr>
          <w:p w:rsidR="00342F0E" w:rsidRDefault="008F0996" w:rsidP="008F0996">
            <w:pPr>
              <w:jc w:val="center"/>
              <w:rPr>
                <w:sz w:val="24"/>
                <w:szCs w:val="24"/>
              </w:rPr>
            </w:pPr>
            <w:r>
              <w:rPr>
                <w:sz w:val="24"/>
                <w:szCs w:val="24"/>
              </w:rPr>
              <w:t>3</w:t>
            </w:r>
          </w:p>
        </w:tc>
        <w:tc>
          <w:tcPr>
            <w:tcW w:w="1230" w:type="dxa"/>
          </w:tcPr>
          <w:p w:rsidR="00342F0E" w:rsidRDefault="008F0996">
            <w:pPr>
              <w:jc w:val="both"/>
              <w:rPr>
                <w:sz w:val="24"/>
                <w:szCs w:val="24"/>
              </w:rPr>
            </w:pPr>
            <w:r>
              <w:rPr>
                <w:sz w:val="24"/>
                <w:szCs w:val="24"/>
              </w:rPr>
              <w:t>34</w:t>
            </w:r>
          </w:p>
        </w:tc>
        <w:tc>
          <w:tcPr>
            <w:tcW w:w="1764" w:type="dxa"/>
            <w:vAlign w:val="center"/>
          </w:tcPr>
          <w:p w:rsidR="00342F0E" w:rsidRDefault="008F0996">
            <w:pPr>
              <w:jc w:val="both"/>
              <w:rPr>
                <w:sz w:val="24"/>
                <w:szCs w:val="24"/>
              </w:rPr>
            </w:pPr>
            <w:r>
              <w:rPr>
                <w:sz w:val="24"/>
                <w:szCs w:val="24"/>
              </w:rPr>
              <w:t>Qo‘llash</w:t>
            </w:r>
          </w:p>
        </w:tc>
      </w:tr>
      <w:tr w:rsidR="00342F0E" w:rsidTr="008F0996">
        <w:trPr>
          <w:trHeight w:val="288"/>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sz w:val="24"/>
                <w:szCs w:val="24"/>
              </w:rPr>
            </w:pPr>
            <w:r>
              <w:rPr>
                <w:sz w:val="24"/>
                <w:szCs w:val="24"/>
              </w:rPr>
              <w:t>35</w:t>
            </w:r>
          </w:p>
        </w:tc>
        <w:tc>
          <w:tcPr>
            <w:tcW w:w="1764" w:type="dxa"/>
            <w:vAlign w:val="center"/>
          </w:tcPr>
          <w:p w:rsidR="00342F0E" w:rsidRDefault="008F0996">
            <w:pPr>
              <w:jc w:val="both"/>
              <w:rPr>
                <w:sz w:val="24"/>
                <w:szCs w:val="24"/>
              </w:rPr>
            </w:pPr>
            <w:r>
              <w:rPr>
                <w:sz w:val="24"/>
                <w:szCs w:val="24"/>
              </w:rPr>
              <w:t xml:space="preserve">Mulohaza </w:t>
            </w:r>
          </w:p>
        </w:tc>
      </w:tr>
      <w:tr w:rsidR="00342F0E" w:rsidTr="008F0996">
        <w:trPr>
          <w:trHeight w:val="372"/>
        </w:trPr>
        <w:tc>
          <w:tcPr>
            <w:tcW w:w="567"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1560" w:type="dxa"/>
            <w:vMerge/>
            <w:vAlign w:val="center"/>
          </w:tcPr>
          <w:p w:rsidR="00342F0E" w:rsidRPr="008F0996" w:rsidRDefault="00342F0E" w:rsidP="008F0996">
            <w:pPr>
              <w:pBdr>
                <w:top w:val="nil"/>
                <w:left w:val="nil"/>
                <w:bottom w:val="nil"/>
                <w:right w:val="nil"/>
                <w:between w:val="nil"/>
              </w:pBdr>
              <w:spacing w:line="276" w:lineRule="auto"/>
              <w:jc w:val="center"/>
              <w:rPr>
                <w:sz w:val="24"/>
                <w:szCs w:val="24"/>
              </w:rPr>
            </w:pPr>
          </w:p>
        </w:tc>
        <w:tc>
          <w:tcPr>
            <w:tcW w:w="4365" w:type="dxa"/>
            <w:vMerge/>
            <w:vAlign w:val="center"/>
          </w:tcPr>
          <w:p w:rsidR="00342F0E" w:rsidRPr="008F0996" w:rsidRDefault="00342F0E" w:rsidP="008F0996">
            <w:pPr>
              <w:pBdr>
                <w:top w:val="nil"/>
                <w:left w:val="nil"/>
                <w:bottom w:val="nil"/>
                <w:right w:val="nil"/>
                <w:between w:val="nil"/>
              </w:pBdr>
              <w:spacing w:line="276" w:lineRule="auto"/>
              <w:jc w:val="center"/>
              <w:rPr>
                <w:sz w:val="28"/>
                <w:szCs w:val="28"/>
              </w:rPr>
            </w:pPr>
          </w:p>
        </w:tc>
        <w:tc>
          <w:tcPr>
            <w:tcW w:w="1136" w:type="dxa"/>
            <w:vMerge/>
            <w:vAlign w:val="center"/>
          </w:tcPr>
          <w:p w:rsidR="00342F0E" w:rsidRDefault="00342F0E" w:rsidP="008F0996">
            <w:pPr>
              <w:pBdr>
                <w:top w:val="nil"/>
                <w:left w:val="nil"/>
                <w:bottom w:val="nil"/>
                <w:right w:val="nil"/>
                <w:between w:val="nil"/>
              </w:pBdr>
              <w:spacing w:line="276" w:lineRule="auto"/>
              <w:jc w:val="center"/>
              <w:rPr>
                <w:sz w:val="24"/>
                <w:szCs w:val="24"/>
              </w:rPr>
            </w:pPr>
          </w:p>
        </w:tc>
        <w:tc>
          <w:tcPr>
            <w:tcW w:w="1230" w:type="dxa"/>
          </w:tcPr>
          <w:p w:rsidR="00342F0E" w:rsidRDefault="008F0996">
            <w:pPr>
              <w:jc w:val="both"/>
              <w:rPr>
                <w:sz w:val="24"/>
                <w:szCs w:val="24"/>
              </w:rPr>
            </w:pPr>
            <w:r>
              <w:rPr>
                <w:sz w:val="24"/>
                <w:szCs w:val="24"/>
              </w:rPr>
              <w:t>36</w:t>
            </w:r>
          </w:p>
        </w:tc>
        <w:tc>
          <w:tcPr>
            <w:tcW w:w="1764" w:type="dxa"/>
            <w:vAlign w:val="center"/>
          </w:tcPr>
          <w:p w:rsidR="00342F0E" w:rsidRDefault="008F0996">
            <w:pPr>
              <w:jc w:val="both"/>
              <w:rPr>
                <w:sz w:val="24"/>
                <w:szCs w:val="24"/>
              </w:rPr>
            </w:pPr>
            <w:r>
              <w:rPr>
                <w:sz w:val="24"/>
                <w:szCs w:val="24"/>
              </w:rPr>
              <w:t>Tahlil qilish</w:t>
            </w:r>
          </w:p>
        </w:tc>
      </w:tr>
      <w:tr w:rsidR="00342F0E" w:rsidTr="008F0996">
        <w:trPr>
          <w:trHeight w:val="263"/>
        </w:trPr>
        <w:tc>
          <w:tcPr>
            <w:tcW w:w="567" w:type="dxa"/>
            <w:vMerge w:val="restart"/>
            <w:vAlign w:val="center"/>
          </w:tcPr>
          <w:p w:rsidR="00342F0E" w:rsidRPr="008F0996" w:rsidRDefault="008F0996" w:rsidP="008F0996">
            <w:pPr>
              <w:jc w:val="center"/>
              <w:rPr>
                <w:sz w:val="24"/>
                <w:szCs w:val="24"/>
              </w:rPr>
            </w:pPr>
            <w:r w:rsidRPr="008F0996">
              <w:rPr>
                <w:sz w:val="24"/>
                <w:szCs w:val="24"/>
              </w:rPr>
              <w:t>11</w:t>
            </w:r>
          </w:p>
        </w:tc>
        <w:tc>
          <w:tcPr>
            <w:tcW w:w="1560" w:type="dxa"/>
            <w:vMerge w:val="restart"/>
            <w:vAlign w:val="center"/>
          </w:tcPr>
          <w:p w:rsidR="00342F0E" w:rsidRPr="008F0996" w:rsidRDefault="008F0996" w:rsidP="008F0996">
            <w:pPr>
              <w:jc w:val="center"/>
              <w:rPr>
                <w:color w:val="000000"/>
                <w:sz w:val="28"/>
                <w:szCs w:val="28"/>
              </w:rPr>
            </w:pPr>
            <w:r w:rsidRPr="008F0996">
              <w:rPr>
                <w:color w:val="000000"/>
                <w:sz w:val="28"/>
                <w:szCs w:val="28"/>
              </w:rPr>
              <w:t>XI</w:t>
            </w:r>
          </w:p>
        </w:tc>
        <w:tc>
          <w:tcPr>
            <w:tcW w:w="4365" w:type="dxa"/>
            <w:vMerge w:val="restart"/>
            <w:vAlign w:val="center"/>
          </w:tcPr>
          <w:p w:rsidR="00342F0E" w:rsidRPr="008F0996" w:rsidRDefault="008F0996" w:rsidP="008F0996">
            <w:pPr>
              <w:jc w:val="center"/>
              <w:rPr>
                <w:color w:val="000000"/>
                <w:sz w:val="28"/>
                <w:szCs w:val="28"/>
              </w:rPr>
            </w:pPr>
            <w:r w:rsidRPr="008F0996">
              <w:rPr>
                <w:color w:val="000000"/>
                <w:sz w:val="28"/>
                <w:szCs w:val="28"/>
              </w:rPr>
              <w:t>Jahon iqtisodiyoti</w:t>
            </w:r>
          </w:p>
        </w:tc>
        <w:tc>
          <w:tcPr>
            <w:tcW w:w="1136" w:type="dxa"/>
            <w:vMerge w:val="restart"/>
            <w:vAlign w:val="center"/>
          </w:tcPr>
          <w:p w:rsidR="00342F0E" w:rsidRDefault="008F0996" w:rsidP="008F0996">
            <w:pPr>
              <w:jc w:val="center"/>
              <w:rPr>
                <w:sz w:val="24"/>
                <w:szCs w:val="24"/>
              </w:rPr>
            </w:pPr>
            <w:r>
              <w:rPr>
                <w:sz w:val="24"/>
                <w:szCs w:val="24"/>
              </w:rPr>
              <w:t>4</w:t>
            </w:r>
          </w:p>
        </w:tc>
        <w:tc>
          <w:tcPr>
            <w:tcW w:w="1230" w:type="dxa"/>
          </w:tcPr>
          <w:p w:rsidR="00342F0E" w:rsidRDefault="008F0996">
            <w:pPr>
              <w:jc w:val="both"/>
              <w:rPr>
                <w:sz w:val="24"/>
                <w:szCs w:val="24"/>
              </w:rPr>
            </w:pPr>
            <w:r>
              <w:rPr>
                <w:sz w:val="24"/>
                <w:szCs w:val="24"/>
              </w:rPr>
              <w:t>37</w:t>
            </w:r>
          </w:p>
        </w:tc>
        <w:tc>
          <w:tcPr>
            <w:tcW w:w="1764" w:type="dxa"/>
            <w:vAlign w:val="center"/>
          </w:tcPr>
          <w:p w:rsidR="00342F0E" w:rsidRDefault="008F0996">
            <w:pPr>
              <w:jc w:val="both"/>
              <w:rPr>
                <w:sz w:val="24"/>
                <w:szCs w:val="24"/>
              </w:rPr>
            </w:pPr>
            <w:r>
              <w:rPr>
                <w:sz w:val="24"/>
                <w:szCs w:val="24"/>
              </w:rPr>
              <w:t>Qo‘llash</w:t>
            </w:r>
          </w:p>
        </w:tc>
      </w:tr>
      <w:tr w:rsidR="00342F0E" w:rsidTr="008F0996">
        <w:trPr>
          <w:trHeight w:val="386"/>
        </w:trPr>
        <w:tc>
          <w:tcPr>
            <w:tcW w:w="567" w:type="dxa"/>
            <w:vMerge/>
          </w:tcPr>
          <w:p w:rsidR="00342F0E" w:rsidRDefault="00342F0E">
            <w:pPr>
              <w:pBdr>
                <w:top w:val="nil"/>
                <w:left w:val="nil"/>
                <w:bottom w:val="nil"/>
                <w:right w:val="nil"/>
                <w:between w:val="nil"/>
              </w:pBdr>
              <w:spacing w:line="276" w:lineRule="auto"/>
              <w:rPr>
                <w:sz w:val="24"/>
                <w:szCs w:val="24"/>
              </w:rPr>
            </w:pPr>
          </w:p>
        </w:tc>
        <w:tc>
          <w:tcPr>
            <w:tcW w:w="1560" w:type="dxa"/>
            <w:vMerge/>
          </w:tcPr>
          <w:p w:rsidR="00342F0E" w:rsidRDefault="00342F0E">
            <w:pPr>
              <w:pBdr>
                <w:top w:val="nil"/>
                <w:left w:val="nil"/>
                <w:bottom w:val="nil"/>
                <w:right w:val="nil"/>
                <w:between w:val="nil"/>
              </w:pBdr>
              <w:spacing w:line="276" w:lineRule="auto"/>
              <w:rPr>
                <w:sz w:val="24"/>
                <w:szCs w:val="24"/>
              </w:rPr>
            </w:pPr>
          </w:p>
        </w:tc>
        <w:tc>
          <w:tcPr>
            <w:tcW w:w="4365" w:type="dxa"/>
            <w:vMerge/>
          </w:tcPr>
          <w:p w:rsidR="00342F0E" w:rsidRDefault="00342F0E">
            <w:pPr>
              <w:pBdr>
                <w:top w:val="nil"/>
                <w:left w:val="nil"/>
                <w:bottom w:val="nil"/>
                <w:right w:val="nil"/>
                <w:between w:val="nil"/>
              </w:pBdr>
              <w:spacing w:line="276" w:lineRule="auto"/>
              <w:rPr>
                <w:sz w:val="24"/>
                <w:szCs w:val="24"/>
              </w:rPr>
            </w:pPr>
          </w:p>
        </w:tc>
        <w:tc>
          <w:tcPr>
            <w:tcW w:w="1136" w:type="dxa"/>
            <w:vMerge/>
          </w:tcPr>
          <w:p w:rsidR="00342F0E" w:rsidRDefault="00342F0E">
            <w:pPr>
              <w:pBdr>
                <w:top w:val="nil"/>
                <w:left w:val="nil"/>
                <w:bottom w:val="nil"/>
                <w:right w:val="nil"/>
                <w:between w:val="nil"/>
              </w:pBdr>
              <w:spacing w:line="276" w:lineRule="auto"/>
              <w:rPr>
                <w:sz w:val="24"/>
                <w:szCs w:val="24"/>
              </w:rPr>
            </w:pPr>
          </w:p>
        </w:tc>
        <w:tc>
          <w:tcPr>
            <w:tcW w:w="1230" w:type="dxa"/>
          </w:tcPr>
          <w:p w:rsidR="00342F0E" w:rsidRDefault="008F0996">
            <w:pPr>
              <w:jc w:val="both"/>
              <w:rPr>
                <w:sz w:val="24"/>
                <w:szCs w:val="24"/>
              </w:rPr>
            </w:pPr>
            <w:r>
              <w:rPr>
                <w:sz w:val="24"/>
                <w:szCs w:val="24"/>
              </w:rPr>
              <w:t>38</w:t>
            </w:r>
          </w:p>
        </w:tc>
        <w:tc>
          <w:tcPr>
            <w:tcW w:w="1764" w:type="dxa"/>
            <w:vAlign w:val="center"/>
          </w:tcPr>
          <w:p w:rsidR="00342F0E" w:rsidRDefault="008F0996">
            <w:pPr>
              <w:jc w:val="both"/>
              <w:rPr>
                <w:sz w:val="24"/>
                <w:szCs w:val="24"/>
              </w:rPr>
            </w:pPr>
            <w:r>
              <w:rPr>
                <w:sz w:val="24"/>
                <w:szCs w:val="24"/>
              </w:rPr>
              <w:t>Qoʻllash</w:t>
            </w:r>
          </w:p>
        </w:tc>
      </w:tr>
      <w:tr w:rsidR="00342F0E" w:rsidTr="008F0996">
        <w:trPr>
          <w:trHeight w:val="290"/>
        </w:trPr>
        <w:tc>
          <w:tcPr>
            <w:tcW w:w="567" w:type="dxa"/>
            <w:vMerge/>
          </w:tcPr>
          <w:p w:rsidR="00342F0E" w:rsidRDefault="00342F0E">
            <w:pPr>
              <w:pBdr>
                <w:top w:val="nil"/>
                <w:left w:val="nil"/>
                <w:bottom w:val="nil"/>
                <w:right w:val="nil"/>
                <w:between w:val="nil"/>
              </w:pBdr>
              <w:spacing w:line="276" w:lineRule="auto"/>
              <w:rPr>
                <w:sz w:val="24"/>
                <w:szCs w:val="24"/>
              </w:rPr>
            </w:pPr>
          </w:p>
        </w:tc>
        <w:tc>
          <w:tcPr>
            <w:tcW w:w="1560" w:type="dxa"/>
            <w:vMerge/>
          </w:tcPr>
          <w:p w:rsidR="00342F0E" w:rsidRDefault="00342F0E">
            <w:pPr>
              <w:pBdr>
                <w:top w:val="nil"/>
                <w:left w:val="nil"/>
                <w:bottom w:val="nil"/>
                <w:right w:val="nil"/>
                <w:between w:val="nil"/>
              </w:pBdr>
              <w:spacing w:line="276" w:lineRule="auto"/>
              <w:rPr>
                <w:sz w:val="24"/>
                <w:szCs w:val="24"/>
              </w:rPr>
            </w:pPr>
          </w:p>
        </w:tc>
        <w:tc>
          <w:tcPr>
            <w:tcW w:w="4365" w:type="dxa"/>
            <w:vMerge/>
          </w:tcPr>
          <w:p w:rsidR="00342F0E" w:rsidRDefault="00342F0E">
            <w:pPr>
              <w:pBdr>
                <w:top w:val="nil"/>
                <w:left w:val="nil"/>
                <w:bottom w:val="nil"/>
                <w:right w:val="nil"/>
                <w:between w:val="nil"/>
              </w:pBdr>
              <w:spacing w:line="276" w:lineRule="auto"/>
              <w:rPr>
                <w:sz w:val="24"/>
                <w:szCs w:val="24"/>
              </w:rPr>
            </w:pPr>
          </w:p>
        </w:tc>
        <w:tc>
          <w:tcPr>
            <w:tcW w:w="1136" w:type="dxa"/>
            <w:vMerge/>
          </w:tcPr>
          <w:p w:rsidR="00342F0E" w:rsidRDefault="00342F0E">
            <w:pPr>
              <w:pBdr>
                <w:top w:val="nil"/>
                <w:left w:val="nil"/>
                <w:bottom w:val="nil"/>
                <w:right w:val="nil"/>
                <w:between w:val="nil"/>
              </w:pBdr>
              <w:spacing w:line="276" w:lineRule="auto"/>
              <w:rPr>
                <w:sz w:val="24"/>
                <w:szCs w:val="24"/>
              </w:rPr>
            </w:pPr>
          </w:p>
        </w:tc>
        <w:tc>
          <w:tcPr>
            <w:tcW w:w="1230" w:type="dxa"/>
          </w:tcPr>
          <w:p w:rsidR="00342F0E" w:rsidRDefault="008F0996">
            <w:pPr>
              <w:jc w:val="both"/>
              <w:rPr>
                <w:sz w:val="24"/>
                <w:szCs w:val="24"/>
              </w:rPr>
            </w:pPr>
            <w:r>
              <w:rPr>
                <w:sz w:val="24"/>
                <w:szCs w:val="24"/>
              </w:rPr>
              <w:t>39</w:t>
            </w:r>
          </w:p>
        </w:tc>
        <w:tc>
          <w:tcPr>
            <w:tcW w:w="1764" w:type="dxa"/>
            <w:vAlign w:val="center"/>
          </w:tcPr>
          <w:p w:rsidR="00342F0E" w:rsidRDefault="008F0996">
            <w:pPr>
              <w:jc w:val="both"/>
              <w:rPr>
                <w:sz w:val="24"/>
                <w:szCs w:val="24"/>
              </w:rPr>
            </w:pPr>
            <w:r>
              <w:rPr>
                <w:sz w:val="24"/>
                <w:szCs w:val="24"/>
              </w:rPr>
              <w:t xml:space="preserve">Mulohaza </w:t>
            </w:r>
          </w:p>
        </w:tc>
      </w:tr>
      <w:tr w:rsidR="00342F0E" w:rsidTr="008F0996">
        <w:trPr>
          <w:trHeight w:val="290"/>
        </w:trPr>
        <w:tc>
          <w:tcPr>
            <w:tcW w:w="567" w:type="dxa"/>
            <w:vMerge/>
          </w:tcPr>
          <w:p w:rsidR="00342F0E" w:rsidRDefault="00342F0E">
            <w:pPr>
              <w:pBdr>
                <w:top w:val="nil"/>
                <w:left w:val="nil"/>
                <w:bottom w:val="nil"/>
                <w:right w:val="nil"/>
                <w:between w:val="nil"/>
              </w:pBdr>
              <w:spacing w:line="276" w:lineRule="auto"/>
              <w:rPr>
                <w:sz w:val="24"/>
                <w:szCs w:val="24"/>
              </w:rPr>
            </w:pPr>
          </w:p>
        </w:tc>
        <w:tc>
          <w:tcPr>
            <w:tcW w:w="1560" w:type="dxa"/>
            <w:vMerge/>
          </w:tcPr>
          <w:p w:rsidR="00342F0E" w:rsidRDefault="00342F0E">
            <w:pPr>
              <w:pBdr>
                <w:top w:val="nil"/>
                <w:left w:val="nil"/>
                <w:bottom w:val="nil"/>
                <w:right w:val="nil"/>
                <w:between w:val="nil"/>
              </w:pBdr>
              <w:spacing w:line="276" w:lineRule="auto"/>
              <w:rPr>
                <w:sz w:val="24"/>
                <w:szCs w:val="24"/>
              </w:rPr>
            </w:pPr>
          </w:p>
        </w:tc>
        <w:tc>
          <w:tcPr>
            <w:tcW w:w="4365" w:type="dxa"/>
            <w:vMerge/>
          </w:tcPr>
          <w:p w:rsidR="00342F0E" w:rsidRDefault="00342F0E">
            <w:pPr>
              <w:pBdr>
                <w:top w:val="nil"/>
                <w:left w:val="nil"/>
                <w:bottom w:val="nil"/>
                <w:right w:val="nil"/>
                <w:between w:val="nil"/>
              </w:pBdr>
              <w:spacing w:line="276" w:lineRule="auto"/>
              <w:rPr>
                <w:sz w:val="24"/>
                <w:szCs w:val="24"/>
              </w:rPr>
            </w:pPr>
          </w:p>
        </w:tc>
        <w:tc>
          <w:tcPr>
            <w:tcW w:w="1136" w:type="dxa"/>
            <w:vMerge/>
          </w:tcPr>
          <w:p w:rsidR="00342F0E" w:rsidRDefault="00342F0E">
            <w:pPr>
              <w:pBdr>
                <w:top w:val="nil"/>
                <w:left w:val="nil"/>
                <w:bottom w:val="nil"/>
                <w:right w:val="nil"/>
                <w:between w:val="nil"/>
              </w:pBdr>
              <w:spacing w:line="276" w:lineRule="auto"/>
              <w:rPr>
                <w:sz w:val="24"/>
                <w:szCs w:val="24"/>
              </w:rPr>
            </w:pPr>
          </w:p>
        </w:tc>
        <w:tc>
          <w:tcPr>
            <w:tcW w:w="1230" w:type="dxa"/>
          </w:tcPr>
          <w:p w:rsidR="00342F0E" w:rsidRDefault="008F0996">
            <w:pPr>
              <w:jc w:val="both"/>
              <w:rPr>
                <w:sz w:val="24"/>
                <w:szCs w:val="24"/>
              </w:rPr>
            </w:pPr>
            <w:r>
              <w:rPr>
                <w:sz w:val="24"/>
                <w:szCs w:val="24"/>
              </w:rPr>
              <w:t>40</w:t>
            </w:r>
          </w:p>
        </w:tc>
        <w:tc>
          <w:tcPr>
            <w:tcW w:w="1764" w:type="dxa"/>
            <w:vAlign w:val="center"/>
          </w:tcPr>
          <w:p w:rsidR="00342F0E" w:rsidRDefault="008F0996">
            <w:pPr>
              <w:jc w:val="both"/>
              <w:rPr>
                <w:sz w:val="24"/>
                <w:szCs w:val="24"/>
              </w:rPr>
            </w:pPr>
            <w:r>
              <w:rPr>
                <w:sz w:val="24"/>
                <w:szCs w:val="24"/>
              </w:rPr>
              <w:t>Tahlil qilish</w:t>
            </w:r>
          </w:p>
        </w:tc>
      </w:tr>
    </w:tbl>
    <w:p w:rsidR="00342F0E" w:rsidRDefault="00342F0E">
      <w:pPr>
        <w:jc w:val="both"/>
        <w:rPr>
          <w:sz w:val="28"/>
          <w:szCs w:val="28"/>
        </w:rPr>
      </w:pPr>
    </w:p>
    <w:p w:rsidR="00342F0E" w:rsidRDefault="008F0996">
      <w:pPr>
        <w:pBdr>
          <w:top w:val="nil"/>
          <w:left w:val="nil"/>
          <w:bottom w:val="nil"/>
          <w:right w:val="nil"/>
          <w:between w:val="nil"/>
        </w:pBdr>
        <w:spacing w:before="47"/>
        <w:ind w:right="285" w:firstLine="567"/>
        <w:jc w:val="both"/>
        <w:rPr>
          <w:b/>
          <w:color w:val="000000"/>
          <w:sz w:val="28"/>
          <w:szCs w:val="28"/>
        </w:rPr>
      </w:pPr>
      <w:r>
        <w:rPr>
          <w:b/>
          <w:color w:val="000000"/>
          <w:sz w:val="28"/>
          <w:szCs w:val="28"/>
        </w:rPr>
        <w:t>VI. Iqtisodiy bilim asoslari fanidan fanidan bilimlarni baholashning test sinovi qismlari  boʻyicha qiyosiy koʻrsatkichlar</w:t>
      </w:r>
    </w:p>
    <w:p w:rsidR="00342F0E" w:rsidRDefault="00342F0E">
      <w:pPr>
        <w:pBdr>
          <w:top w:val="nil"/>
          <w:left w:val="nil"/>
          <w:bottom w:val="nil"/>
          <w:right w:val="nil"/>
          <w:between w:val="nil"/>
        </w:pBdr>
        <w:spacing w:before="47" w:line="276" w:lineRule="auto"/>
        <w:ind w:right="285" w:firstLine="707"/>
        <w:jc w:val="both"/>
        <w:rPr>
          <w:color w:val="000000"/>
          <w:sz w:val="28"/>
          <w:szCs w:val="28"/>
        </w:rPr>
      </w:pPr>
    </w:p>
    <w:tbl>
      <w:tblPr>
        <w:tblStyle w:val="ad"/>
        <w:tblW w:w="1047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268"/>
        <w:gridCol w:w="1418"/>
        <w:gridCol w:w="1275"/>
        <w:gridCol w:w="1276"/>
        <w:gridCol w:w="1421"/>
        <w:gridCol w:w="2250"/>
      </w:tblGrid>
      <w:tr w:rsidR="00342F0E" w:rsidTr="008F0996">
        <w:trPr>
          <w:cantSplit/>
          <w:trHeight w:val="2566"/>
        </w:trPr>
        <w:tc>
          <w:tcPr>
            <w:tcW w:w="568" w:type="dxa"/>
            <w:vAlign w:val="center"/>
          </w:tcPr>
          <w:p w:rsidR="00342F0E" w:rsidRDefault="008F0996">
            <w:pPr>
              <w:spacing w:after="4" w:line="276" w:lineRule="auto"/>
              <w:ind w:right="-3"/>
              <w:jc w:val="center"/>
              <w:rPr>
                <w:sz w:val="28"/>
                <w:szCs w:val="28"/>
              </w:rPr>
            </w:pPr>
            <w:r>
              <w:rPr>
                <w:b/>
                <w:sz w:val="28"/>
                <w:szCs w:val="28"/>
              </w:rPr>
              <w:t>№</w:t>
            </w:r>
          </w:p>
        </w:tc>
        <w:tc>
          <w:tcPr>
            <w:tcW w:w="2268" w:type="dxa"/>
            <w:vAlign w:val="center"/>
          </w:tcPr>
          <w:p w:rsidR="00342F0E" w:rsidRDefault="008F0996">
            <w:pPr>
              <w:spacing w:after="4" w:line="276" w:lineRule="auto"/>
              <w:ind w:right="-3"/>
              <w:jc w:val="center"/>
              <w:rPr>
                <w:sz w:val="28"/>
                <w:szCs w:val="28"/>
              </w:rPr>
            </w:pPr>
            <w:r w:rsidRPr="008F0996">
              <w:rPr>
                <w:b/>
                <w:szCs w:val="28"/>
              </w:rPr>
              <w:t>Test sinovi qismlari</w:t>
            </w:r>
          </w:p>
        </w:tc>
        <w:tc>
          <w:tcPr>
            <w:tcW w:w="1418" w:type="dxa"/>
            <w:vAlign w:val="center"/>
          </w:tcPr>
          <w:p w:rsidR="00342F0E" w:rsidRDefault="008F0996">
            <w:pPr>
              <w:spacing w:after="4" w:line="276" w:lineRule="auto"/>
              <w:ind w:left="113" w:right="-3"/>
              <w:jc w:val="center"/>
              <w:rPr>
                <w:sz w:val="20"/>
                <w:szCs w:val="20"/>
              </w:rPr>
            </w:pPr>
            <w:r>
              <w:rPr>
                <w:b/>
                <w:sz w:val="20"/>
                <w:szCs w:val="20"/>
              </w:rPr>
              <w:t>Qamralgan mazmun sohalari</w:t>
            </w:r>
          </w:p>
        </w:tc>
        <w:tc>
          <w:tcPr>
            <w:tcW w:w="1275" w:type="dxa"/>
            <w:vAlign w:val="center"/>
          </w:tcPr>
          <w:p w:rsidR="008F0996" w:rsidRDefault="008F0996">
            <w:pPr>
              <w:spacing w:after="4" w:line="276" w:lineRule="auto"/>
              <w:ind w:left="113" w:right="-3"/>
              <w:jc w:val="center"/>
              <w:rPr>
                <w:b/>
                <w:sz w:val="20"/>
                <w:szCs w:val="20"/>
              </w:rPr>
            </w:pPr>
            <w:r>
              <w:rPr>
                <w:b/>
                <w:sz w:val="20"/>
                <w:szCs w:val="20"/>
              </w:rPr>
              <w:t>Topshiriq</w:t>
            </w:r>
          </w:p>
          <w:p w:rsidR="00342F0E" w:rsidRDefault="008F0996">
            <w:pPr>
              <w:spacing w:after="4" w:line="276" w:lineRule="auto"/>
              <w:ind w:left="113" w:right="-3"/>
              <w:jc w:val="center"/>
              <w:rPr>
                <w:sz w:val="20"/>
                <w:szCs w:val="20"/>
              </w:rPr>
            </w:pPr>
            <w:r>
              <w:rPr>
                <w:b/>
                <w:sz w:val="20"/>
                <w:szCs w:val="20"/>
              </w:rPr>
              <w:t>lar soni</w:t>
            </w:r>
          </w:p>
        </w:tc>
        <w:tc>
          <w:tcPr>
            <w:tcW w:w="1276" w:type="dxa"/>
            <w:vAlign w:val="center"/>
          </w:tcPr>
          <w:p w:rsidR="00342F0E" w:rsidRDefault="008F0996">
            <w:pPr>
              <w:spacing w:after="4" w:line="276" w:lineRule="auto"/>
              <w:ind w:left="113" w:right="-3"/>
              <w:jc w:val="center"/>
              <w:rPr>
                <w:sz w:val="20"/>
                <w:szCs w:val="20"/>
              </w:rPr>
            </w:pPr>
            <w:r>
              <w:rPr>
                <w:b/>
                <w:sz w:val="20"/>
                <w:szCs w:val="20"/>
              </w:rPr>
              <w:t>Ajratilgan vaqt</w:t>
            </w:r>
          </w:p>
        </w:tc>
        <w:tc>
          <w:tcPr>
            <w:tcW w:w="1421" w:type="dxa"/>
            <w:vAlign w:val="center"/>
          </w:tcPr>
          <w:p w:rsidR="00342F0E" w:rsidRDefault="008F0996">
            <w:pPr>
              <w:spacing w:after="4" w:line="276" w:lineRule="auto"/>
              <w:ind w:left="113" w:right="-3"/>
              <w:jc w:val="center"/>
              <w:rPr>
                <w:sz w:val="20"/>
                <w:szCs w:val="20"/>
              </w:rPr>
            </w:pPr>
            <w:r>
              <w:rPr>
                <w:b/>
                <w:sz w:val="20"/>
                <w:szCs w:val="20"/>
              </w:rPr>
              <w:t>Ajratilgan ballar</w:t>
            </w:r>
          </w:p>
        </w:tc>
        <w:tc>
          <w:tcPr>
            <w:tcW w:w="2250" w:type="dxa"/>
            <w:vAlign w:val="center"/>
          </w:tcPr>
          <w:p w:rsidR="00342F0E" w:rsidRDefault="008F0996" w:rsidP="00CD7C98">
            <w:pPr>
              <w:spacing w:after="4" w:line="276" w:lineRule="auto"/>
              <w:ind w:right="-3"/>
              <w:jc w:val="center"/>
              <w:rPr>
                <w:sz w:val="20"/>
                <w:szCs w:val="20"/>
              </w:rPr>
            </w:pPr>
            <w:r>
              <w:rPr>
                <w:b/>
                <w:sz w:val="20"/>
                <w:szCs w:val="20"/>
              </w:rPr>
              <w:t>Baholanadigan aqliy faoliyat turi</w:t>
            </w:r>
          </w:p>
        </w:tc>
      </w:tr>
      <w:tr w:rsidR="00342F0E" w:rsidTr="008F0996">
        <w:trPr>
          <w:trHeight w:val="2211"/>
        </w:trPr>
        <w:tc>
          <w:tcPr>
            <w:tcW w:w="568" w:type="dxa"/>
            <w:vAlign w:val="center"/>
          </w:tcPr>
          <w:p w:rsidR="00342F0E" w:rsidRPr="008F0996" w:rsidRDefault="008F0996">
            <w:pPr>
              <w:spacing w:after="4" w:line="276" w:lineRule="auto"/>
              <w:ind w:right="-3"/>
              <w:jc w:val="center"/>
              <w:rPr>
                <w:sz w:val="28"/>
                <w:szCs w:val="28"/>
                <w:lang w:val="en-US"/>
              </w:rPr>
            </w:pPr>
            <w:r>
              <w:rPr>
                <w:sz w:val="28"/>
                <w:szCs w:val="28"/>
                <w:lang w:val="en-US"/>
              </w:rPr>
              <w:t>1</w:t>
            </w:r>
          </w:p>
        </w:tc>
        <w:tc>
          <w:tcPr>
            <w:tcW w:w="2268" w:type="dxa"/>
            <w:vAlign w:val="center"/>
          </w:tcPr>
          <w:p w:rsidR="00342F0E" w:rsidRDefault="008F0996">
            <w:pPr>
              <w:spacing w:after="4" w:line="276" w:lineRule="auto"/>
              <w:ind w:right="-3"/>
              <w:jc w:val="center"/>
              <w:rPr>
                <w:sz w:val="28"/>
                <w:szCs w:val="28"/>
              </w:rPr>
            </w:pPr>
            <w:r>
              <w:rPr>
                <w:sz w:val="28"/>
                <w:szCs w:val="28"/>
              </w:rPr>
              <w:t>Pedagogning iqtisodiy bilim asoslari fani bo‘yicha umumiy tayyorgarligini baholash</w:t>
            </w:r>
          </w:p>
        </w:tc>
        <w:tc>
          <w:tcPr>
            <w:tcW w:w="1418" w:type="dxa"/>
            <w:vAlign w:val="center"/>
          </w:tcPr>
          <w:p w:rsidR="00342F0E" w:rsidRDefault="00342F0E">
            <w:pPr>
              <w:spacing w:line="276" w:lineRule="auto"/>
              <w:jc w:val="center"/>
              <w:rPr>
                <w:sz w:val="20"/>
                <w:szCs w:val="20"/>
              </w:rPr>
            </w:pPr>
          </w:p>
          <w:p w:rsidR="00342F0E" w:rsidRDefault="008F0996">
            <w:pPr>
              <w:spacing w:after="4" w:line="276" w:lineRule="auto"/>
              <w:ind w:right="-3"/>
              <w:jc w:val="center"/>
              <w:rPr>
                <w:sz w:val="20"/>
                <w:szCs w:val="20"/>
              </w:rPr>
            </w:pPr>
            <w:r>
              <w:rPr>
                <w:b/>
                <w:sz w:val="20"/>
                <w:szCs w:val="20"/>
              </w:rPr>
              <w:t>I – VII</w:t>
            </w:r>
          </w:p>
        </w:tc>
        <w:tc>
          <w:tcPr>
            <w:tcW w:w="1275" w:type="dxa"/>
            <w:vAlign w:val="center"/>
          </w:tcPr>
          <w:p w:rsidR="00342F0E" w:rsidRDefault="00342F0E">
            <w:pPr>
              <w:spacing w:line="276" w:lineRule="auto"/>
              <w:jc w:val="center"/>
              <w:rPr>
                <w:sz w:val="20"/>
                <w:szCs w:val="20"/>
              </w:rPr>
            </w:pPr>
          </w:p>
          <w:p w:rsidR="00342F0E" w:rsidRDefault="008F0996">
            <w:pPr>
              <w:spacing w:after="4" w:line="276" w:lineRule="auto"/>
              <w:ind w:right="-3"/>
              <w:jc w:val="center"/>
              <w:rPr>
                <w:sz w:val="20"/>
                <w:szCs w:val="20"/>
              </w:rPr>
            </w:pPr>
            <w:r>
              <w:rPr>
                <w:b/>
                <w:sz w:val="20"/>
                <w:szCs w:val="20"/>
              </w:rPr>
              <w:t>40</w:t>
            </w:r>
          </w:p>
        </w:tc>
        <w:tc>
          <w:tcPr>
            <w:tcW w:w="1276" w:type="dxa"/>
            <w:vAlign w:val="center"/>
          </w:tcPr>
          <w:p w:rsidR="00342F0E" w:rsidRDefault="00342F0E">
            <w:pPr>
              <w:spacing w:line="276" w:lineRule="auto"/>
              <w:jc w:val="center"/>
              <w:rPr>
                <w:sz w:val="20"/>
                <w:szCs w:val="20"/>
              </w:rPr>
            </w:pPr>
          </w:p>
          <w:p w:rsidR="00342F0E" w:rsidRDefault="008F0996">
            <w:pPr>
              <w:spacing w:after="4" w:line="276" w:lineRule="auto"/>
              <w:ind w:right="-3"/>
              <w:jc w:val="center"/>
              <w:rPr>
                <w:sz w:val="20"/>
                <w:szCs w:val="20"/>
              </w:rPr>
            </w:pPr>
            <w:r>
              <w:rPr>
                <w:b/>
                <w:sz w:val="20"/>
                <w:szCs w:val="20"/>
              </w:rPr>
              <w:t>Nizom asosida</w:t>
            </w:r>
          </w:p>
        </w:tc>
        <w:tc>
          <w:tcPr>
            <w:tcW w:w="1421" w:type="dxa"/>
            <w:vAlign w:val="center"/>
          </w:tcPr>
          <w:p w:rsidR="00342F0E" w:rsidRDefault="00342F0E">
            <w:pPr>
              <w:spacing w:line="276" w:lineRule="auto"/>
              <w:jc w:val="center"/>
              <w:rPr>
                <w:sz w:val="20"/>
                <w:szCs w:val="20"/>
              </w:rPr>
            </w:pPr>
          </w:p>
          <w:p w:rsidR="00342F0E" w:rsidRDefault="008F0996">
            <w:pPr>
              <w:spacing w:after="4" w:line="276" w:lineRule="auto"/>
              <w:ind w:right="-3"/>
              <w:jc w:val="center"/>
              <w:rPr>
                <w:sz w:val="20"/>
                <w:szCs w:val="20"/>
              </w:rPr>
            </w:pPr>
            <w:r>
              <w:rPr>
                <w:b/>
                <w:sz w:val="20"/>
                <w:szCs w:val="20"/>
              </w:rPr>
              <w:t>100 ball</w:t>
            </w:r>
          </w:p>
        </w:tc>
        <w:tc>
          <w:tcPr>
            <w:tcW w:w="2250" w:type="dxa"/>
            <w:vAlign w:val="center"/>
          </w:tcPr>
          <w:p w:rsidR="00342F0E" w:rsidRDefault="008F0996">
            <w:pPr>
              <w:spacing w:line="276" w:lineRule="auto"/>
              <w:rPr>
                <w:b/>
                <w:sz w:val="20"/>
                <w:szCs w:val="20"/>
              </w:rPr>
            </w:pPr>
            <w:r>
              <w:rPr>
                <w:b/>
                <w:sz w:val="20"/>
                <w:szCs w:val="20"/>
              </w:rPr>
              <w:t>Qo‘llash – 20 ta</w:t>
            </w:r>
          </w:p>
          <w:p w:rsidR="00342F0E" w:rsidRDefault="008F0996">
            <w:pPr>
              <w:spacing w:line="276" w:lineRule="auto"/>
              <w:rPr>
                <w:b/>
                <w:sz w:val="20"/>
                <w:szCs w:val="20"/>
              </w:rPr>
            </w:pPr>
            <w:r>
              <w:rPr>
                <w:b/>
                <w:sz w:val="20"/>
                <w:szCs w:val="20"/>
              </w:rPr>
              <w:t>Mulohaza – 10 ta</w:t>
            </w:r>
          </w:p>
          <w:p w:rsidR="00342F0E" w:rsidRDefault="008F0996">
            <w:pPr>
              <w:spacing w:after="4" w:line="276" w:lineRule="auto"/>
              <w:ind w:right="-3"/>
              <w:rPr>
                <w:sz w:val="20"/>
                <w:szCs w:val="20"/>
              </w:rPr>
            </w:pPr>
            <w:r>
              <w:rPr>
                <w:b/>
                <w:sz w:val="20"/>
                <w:szCs w:val="20"/>
              </w:rPr>
              <w:t>Tahlil qilish- 10 ta</w:t>
            </w:r>
          </w:p>
        </w:tc>
      </w:tr>
    </w:tbl>
    <w:p w:rsidR="00342F0E" w:rsidRDefault="00342F0E">
      <w:pPr>
        <w:pBdr>
          <w:top w:val="nil"/>
          <w:left w:val="nil"/>
          <w:bottom w:val="nil"/>
          <w:right w:val="nil"/>
          <w:between w:val="nil"/>
        </w:pBdr>
        <w:spacing w:before="47" w:line="276" w:lineRule="auto"/>
        <w:ind w:right="285" w:firstLine="707"/>
        <w:jc w:val="both"/>
        <w:rPr>
          <w:color w:val="000000"/>
          <w:sz w:val="28"/>
          <w:szCs w:val="28"/>
        </w:rPr>
      </w:pPr>
    </w:p>
    <w:p w:rsidR="00342F0E" w:rsidRDefault="008F0996" w:rsidP="008F0996">
      <w:pPr>
        <w:pBdr>
          <w:top w:val="nil"/>
          <w:left w:val="nil"/>
          <w:bottom w:val="nil"/>
          <w:right w:val="nil"/>
          <w:between w:val="nil"/>
        </w:pBdr>
        <w:spacing w:before="47"/>
        <w:ind w:firstLine="709"/>
        <w:jc w:val="both"/>
        <w:rPr>
          <w:b/>
          <w:color w:val="000000"/>
          <w:sz w:val="28"/>
          <w:szCs w:val="28"/>
        </w:rPr>
      </w:pPr>
      <w:r>
        <w:rPr>
          <w:b/>
          <w:color w:val="000000"/>
          <w:sz w:val="28"/>
          <w:szCs w:val="28"/>
        </w:rPr>
        <w:t>VII. Iqtisodiy bilim asoslari fani bo‘yicha test sinovida pedagoglar bilim darajasiga  qo‘yiladigan talablar (ko‘nikmalar) kodifikatori</w:t>
      </w:r>
    </w:p>
    <w:p w:rsidR="00342F0E" w:rsidRDefault="008F0996" w:rsidP="008F0996">
      <w:pPr>
        <w:pBdr>
          <w:top w:val="nil"/>
          <w:left w:val="nil"/>
          <w:bottom w:val="nil"/>
          <w:right w:val="nil"/>
          <w:between w:val="nil"/>
        </w:pBdr>
        <w:spacing w:before="47"/>
        <w:ind w:firstLine="709"/>
        <w:jc w:val="both"/>
        <w:rPr>
          <w:color w:val="000000"/>
          <w:sz w:val="28"/>
          <w:szCs w:val="28"/>
        </w:rPr>
      </w:pPr>
      <w:r>
        <w:rPr>
          <w:color w:val="000000"/>
          <w:sz w:val="28"/>
          <w:szCs w:val="28"/>
        </w:rPr>
        <w:t>Iqtisodiy bilim asoslari</w:t>
      </w:r>
      <w:r>
        <w:rPr>
          <w:b/>
          <w:color w:val="000000"/>
          <w:sz w:val="28"/>
          <w:szCs w:val="28"/>
        </w:rPr>
        <w:t xml:space="preserve"> </w:t>
      </w:r>
      <w:r>
        <w:rPr>
          <w:color w:val="000000"/>
          <w:sz w:val="28"/>
          <w:szCs w:val="28"/>
        </w:rPr>
        <w:t>fanidan bilimlarni baholashda test sinovi topshiriqlarini tuzish uchun iqtisodiy bilim asoslari</w:t>
      </w:r>
      <w:r>
        <w:rPr>
          <w:b/>
          <w:color w:val="000000"/>
          <w:sz w:val="28"/>
          <w:szCs w:val="28"/>
        </w:rPr>
        <w:t xml:space="preserve"> </w:t>
      </w:r>
      <w:r>
        <w:rPr>
          <w:color w:val="000000"/>
          <w:sz w:val="28"/>
          <w:szCs w:val="28"/>
        </w:rPr>
        <w:t>fani sohalari mazmun elementlari kodifikatori umumtaʼlim muassasalari pedagoglariga qoʻyiladigan malaka talablari va iqtisodiy bilim asoslari</w:t>
      </w:r>
      <w:r>
        <w:rPr>
          <w:b/>
          <w:color w:val="000000"/>
          <w:sz w:val="28"/>
          <w:szCs w:val="28"/>
        </w:rPr>
        <w:t xml:space="preserve"> </w:t>
      </w:r>
      <w:r>
        <w:rPr>
          <w:color w:val="000000"/>
          <w:sz w:val="28"/>
          <w:szCs w:val="28"/>
        </w:rPr>
        <w:t xml:space="preserve">fani oʻquv dasturi mazmuni asosida tuzilgan. </w:t>
      </w:r>
    </w:p>
    <w:p w:rsidR="00342F0E" w:rsidRDefault="008F0996" w:rsidP="008F0996">
      <w:pPr>
        <w:pBdr>
          <w:top w:val="nil"/>
          <w:left w:val="nil"/>
          <w:bottom w:val="nil"/>
          <w:right w:val="nil"/>
          <w:between w:val="nil"/>
        </w:pBdr>
        <w:spacing w:before="47"/>
        <w:ind w:firstLine="709"/>
        <w:jc w:val="both"/>
        <w:rPr>
          <w:color w:val="000000"/>
          <w:sz w:val="28"/>
          <w:szCs w:val="28"/>
        </w:rPr>
      </w:pPr>
      <w:r>
        <w:rPr>
          <w:color w:val="000000"/>
          <w:sz w:val="28"/>
          <w:szCs w:val="28"/>
        </w:rPr>
        <w:t>Iqtisodiy bilim asoslari</w:t>
      </w:r>
      <w:r>
        <w:rPr>
          <w:b/>
          <w:color w:val="000000"/>
          <w:sz w:val="28"/>
          <w:szCs w:val="28"/>
        </w:rPr>
        <w:t xml:space="preserve"> </w:t>
      </w:r>
      <w:r>
        <w:rPr>
          <w:color w:val="000000"/>
          <w:sz w:val="28"/>
          <w:szCs w:val="28"/>
        </w:rPr>
        <w:t>fani boʻyicha test sinovida oʻqituvchilarining tayyorgarlik darajasiga qoʻyiladigan talablar (koʻnikmalar)ning kodifikatori Umumiy oʻrta taʼlimning Davlat taʼlim standartlari talablari va iqtisodiy bilim asoslari</w:t>
      </w:r>
      <w:r>
        <w:rPr>
          <w:b/>
          <w:color w:val="000000"/>
          <w:sz w:val="28"/>
          <w:szCs w:val="28"/>
        </w:rPr>
        <w:t xml:space="preserve"> </w:t>
      </w:r>
      <w:r>
        <w:rPr>
          <w:color w:val="000000"/>
          <w:sz w:val="28"/>
          <w:szCs w:val="28"/>
        </w:rPr>
        <w:t>fani boʻyicha nashr etilgan oʻquv adabiyotlar mazmuni asosida tuzilgan.</w:t>
      </w:r>
    </w:p>
    <w:p w:rsidR="00342F0E" w:rsidRDefault="008F0996" w:rsidP="008F0996">
      <w:pPr>
        <w:ind w:firstLine="709"/>
        <w:jc w:val="both"/>
        <w:rPr>
          <w:sz w:val="28"/>
          <w:szCs w:val="28"/>
        </w:rPr>
      </w:pPr>
      <w:r>
        <w:rPr>
          <w:sz w:val="28"/>
          <w:szCs w:val="28"/>
        </w:rPr>
        <w:t>Jadvalning birinchi ustunida iqtisodiy bilim asoslari</w:t>
      </w:r>
      <w:r>
        <w:rPr>
          <w:b/>
          <w:sz w:val="28"/>
          <w:szCs w:val="28"/>
        </w:rPr>
        <w:t xml:space="preserve"> </w:t>
      </w:r>
      <w:r>
        <w:rPr>
          <w:sz w:val="28"/>
          <w:szCs w:val="28"/>
        </w:rPr>
        <w:t>mazmun sohalari kodi, ikkinchi ustunda baholanadigan mazmun elementi kodi va uchinchi ustunda test sinovida baholanadigan mazmun elementi keltirilgan.</w:t>
      </w:r>
    </w:p>
    <w:p w:rsidR="00342F0E" w:rsidRDefault="00342F0E" w:rsidP="008F0996">
      <w:pPr>
        <w:ind w:firstLine="709"/>
        <w:jc w:val="both"/>
        <w:rPr>
          <w:sz w:val="28"/>
          <w:szCs w:val="28"/>
        </w:rPr>
      </w:pPr>
    </w:p>
    <w:tbl>
      <w:tblPr>
        <w:tblStyle w:val="ae"/>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8"/>
        <w:gridCol w:w="1980"/>
        <w:gridCol w:w="6234"/>
      </w:tblGrid>
      <w:tr w:rsidR="00342F0E" w:rsidTr="008F0996">
        <w:trPr>
          <w:trHeight w:val="881"/>
        </w:trPr>
        <w:tc>
          <w:tcPr>
            <w:tcW w:w="858" w:type="dxa"/>
          </w:tcPr>
          <w:p w:rsidR="00342F0E" w:rsidRDefault="008F0996">
            <w:pPr>
              <w:jc w:val="center"/>
              <w:rPr>
                <w:b/>
                <w:sz w:val="24"/>
                <w:szCs w:val="24"/>
              </w:rPr>
            </w:pPr>
            <w:r>
              <w:rPr>
                <w:b/>
                <w:sz w:val="24"/>
                <w:szCs w:val="24"/>
              </w:rPr>
              <w:t>Soha kodi</w:t>
            </w:r>
          </w:p>
        </w:tc>
        <w:tc>
          <w:tcPr>
            <w:tcW w:w="1980" w:type="dxa"/>
          </w:tcPr>
          <w:p w:rsidR="00342F0E" w:rsidRDefault="008F0996">
            <w:pPr>
              <w:jc w:val="center"/>
              <w:rPr>
                <w:b/>
                <w:sz w:val="24"/>
                <w:szCs w:val="24"/>
              </w:rPr>
            </w:pPr>
            <w:r>
              <w:rPr>
                <w:b/>
                <w:sz w:val="24"/>
                <w:szCs w:val="24"/>
              </w:rPr>
              <w:t>Baholanadigan mazmun  elementi kodi</w:t>
            </w:r>
          </w:p>
        </w:tc>
        <w:tc>
          <w:tcPr>
            <w:tcW w:w="6234" w:type="dxa"/>
          </w:tcPr>
          <w:p w:rsidR="00342F0E" w:rsidRDefault="008F0996">
            <w:pPr>
              <w:jc w:val="center"/>
              <w:rPr>
                <w:b/>
                <w:sz w:val="24"/>
                <w:szCs w:val="24"/>
              </w:rPr>
            </w:pPr>
            <w:r>
              <w:rPr>
                <w:b/>
                <w:sz w:val="24"/>
                <w:szCs w:val="24"/>
              </w:rPr>
              <w:t>Test sinovida baholanadigan mazmun elementi</w:t>
            </w:r>
          </w:p>
        </w:tc>
      </w:tr>
      <w:tr w:rsidR="00342F0E" w:rsidTr="008F0996">
        <w:trPr>
          <w:trHeight w:val="406"/>
        </w:trPr>
        <w:tc>
          <w:tcPr>
            <w:tcW w:w="858" w:type="dxa"/>
          </w:tcPr>
          <w:p w:rsidR="00342F0E" w:rsidRDefault="008F0996">
            <w:pPr>
              <w:jc w:val="both"/>
              <w:rPr>
                <w:b/>
                <w:sz w:val="24"/>
                <w:szCs w:val="24"/>
              </w:rPr>
            </w:pPr>
            <w:r>
              <w:rPr>
                <w:b/>
                <w:sz w:val="24"/>
                <w:szCs w:val="24"/>
              </w:rPr>
              <w:t>I</w:t>
            </w:r>
          </w:p>
        </w:tc>
        <w:tc>
          <w:tcPr>
            <w:tcW w:w="8214" w:type="dxa"/>
            <w:gridSpan w:val="2"/>
            <w:vAlign w:val="center"/>
          </w:tcPr>
          <w:p w:rsidR="00342F0E" w:rsidRDefault="008F0996" w:rsidP="008F0996">
            <w:pPr>
              <w:jc w:val="center"/>
              <w:rPr>
                <w:b/>
                <w:sz w:val="24"/>
                <w:szCs w:val="24"/>
              </w:rPr>
            </w:pPr>
            <w:r>
              <w:rPr>
                <w:b/>
                <w:sz w:val="24"/>
                <w:szCs w:val="24"/>
              </w:rPr>
              <w:t>IQTISODIYOTGA KIRISH</w:t>
            </w:r>
          </w:p>
        </w:tc>
      </w:tr>
      <w:tr w:rsidR="008F0996" w:rsidTr="00A92840">
        <w:trPr>
          <w:trHeight w:val="345"/>
        </w:trPr>
        <w:tc>
          <w:tcPr>
            <w:tcW w:w="858" w:type="dxa"/>
            <w:vMerge w:val="restart"/>
            <w:vAlign w:val="center"/>
          </w:tcPr>
          <w:p w:rsidR="008F0996" w:rsidRDefault="008F0996" w:rsidP="00A92840">
            <w:pPr>
              <w:jc w:val="center"/>
              <w:rPr>
                <w:sz w:val="24"/>
                <w:szCs w:val="24"/>
              </w:rPr>
            </w:pPr>
            <w:r>
              <w:rPr>
                <w:sz w:val="24"/>
                <w:szCs w:val="24"/>
              </w:rPr>
              <w:t>1.1</w:t>
            </w:r>
          </w:p>
        </w:tc>
        <w:tc>
          <w:tcPr>
            <w:tcW w:w="8214" w:type="dxa"/>
            <w:gridSpan w:val="2"/>
            <w:vAlign w:val="center"/>
          </w:tcPr>
          <w:p w:rsidR="008F0996" w:rsidRDefault="008F0996" w:rsidP="00A92840">
            <w:pPr>
              <w:jc w:val="center"/>
              <w:rPr>
                <w:i/>
                <w:sz w:val="24"/>
                <w:szCs w:val="24"/>
              </w:rPr>
            </w:pPr>
            <w:r>
              <w:rPr>
                <w:i/>
                <w:sz w:val="24"/>
                <w:szCs w:val="24"/>
              </w:rPr>
              <w:t>Iqtisodiyotga kirish</w:t>
            </w:r>
          </w:p>
        </w:tc>
      </w:tr>
      <w:tr w:rsidR="00342F0E" w:rsidTr="00A92840">
        <w:trPr>
          <w:trHeight w:val="261"/>
        </w:trPr>
        <w:tc>
          <w:tcPr>
            <w:tcW w:w="858" w:type="dxa"/>
            <w:vMerge/>
            <w:vAlign w:val="center"/>
          </w:tcPr>
          <w:p w:rsidR="00342F0E" w:rsidRDefault="00342F0E" w:rsidP="00A92840">
            <w:pPr>
              <w:pBdr>
                <w:top w:val="nil"/>
                <w:left w:val="nil"/>
                <w:bottom w:val="nil"/>
                <w:right w:val="nil"/>
                <w:between w:val="nil"/>
              </w:pBdr>
              <w:spacing w:line="276" w:lineRule="auto"/>
              <w:jc w:val="center"/>
              <w:rPr>
                <w:i/>
                <w:sz w:val="24"/>
                <w:szCs w:val="24"/>
              </w:rPr>
            </w:pPr>
          </w:p>
        </w:tc>
        <w:tc>
          <w:tcPr>
            <w:tcW w:w="1980" w:type="dxa"/>
            <w:vAlign w:val="center"/>
          </w:tcPr>
          <w:p w:rsidR="00342F0E" w:rsidRDefault="008F0996" w:rsidP="00A92840">
            <w:pPr>
              <w:jc w:val="center"/>
              <w:rPr>
                <w:sz w:val="24"/>
                <w:szCs w:val="24"/>
              </w:rPr>
            </w:pPr>
            <w:r>
              <w:rPr>
                <w:sz w:val="24"/>
                <w:szCs w:val="24"/>
              </w:rPr>
              <w:t>1.1.1</w:t>
            </w:r>
          </w:p>
        </w:tc>
        <w:tc>
          <w:tcPr>
            <w:tcW w:w="6234" w:type="dxa"/>
          </w:tcPr>
          <w:p w:rsidR="00342F0E" w:rsidRDefault="008F0996">
            <w:pPr>
              <w:jc w:val="both"/>
              <w:rPr>
                <w:sz w:val="24"/>
                <w:szCs w:val="24"/>
              </w:rPr>
            </w:pPr>
            <w:r>
              <w:rPr>
                <w:sz w:val="24"/>
                <w:szCs w:val="24"/>
              </w:rPr>
              <w:t>Iqtisodiyot bilan tanishuv</w:t>
            </w:r>
          </w:p>
        </w:tc>
      </w:tr>
      <w:tr w:rsidR="00342F0E" w:rsidTr="00A92840">
        <w:trPr>
          <w:trHeight w:val="268"/>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1.1.2</w:t>
            </w:r>
          </w:p>
        </w:tc>
        <w:tc>
          <w:tcPr>
            <w:tcW w:w="6234" w:type="dxa"/>
          </w:tcPr>
          <w:p w:rsidR="00342F0E" w:rsidRDefault="008F0996">
            <w:pPr>
              <w:jc w:val="both"/>
              <w:rPr>
                <w:sz w:val="24"/>
                <w:szCs w:val="24"/>
              </w:rPr>
            </w:pPr>
            <w:r>
              <w:rPr>
                <w:sz w:val="24"/>
                <w:szCs w:val="24"/>
              </w:rPr>
              <w:t>Cheklanganlik muammosi</w:t>
            </w:r>
          </w:p>
        </w:tc>
      </w:tr>
      <w:tr w:rsidR="00342F0E" w:rsidTr="00A92840">
        <w:trPr>
          <w:trHeight w:val="398"/>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1.1.3</w:t>
            </w:r>
          </w:p>
        </w:tc>
        <w:tc>
          <w:tcPr>
            <w:tcW w:w="6234" w:type="dxa"/>
          </w:tcPr>
          <w:p w:rsidR="00342F0E" w:rsidRDefault="008F0996">
            <w:pPr>
              <w:jc w:val="both"/>
              <w:rPr>
                <w:sz w:val="24"/>
                <w:szCs w:val="24"/>
              </w:rPr>
            </w:pPr>
            <w:r>
              <w:rPr>
                <w:sz w:val="24"/>
                <w:szCs w:val="24"/>
              </w:rPr>
              <w:t>Tanlov va uning muqobil qiymati</w:t>
            </w:r>
          </w:p>
        </w:tc>
      </w:tr>
      <w:tr w:rsidR="00342F0E" w:rsidTr="00A92840">
        <w:trPr>
          <w:trHeight w:val="634"/>
        </w:trPr>
        <w:tc>
          <w:tcPr>
            <w:tcW w:w="858" w:type="dxa"/>
            <w:vMerge w:val="restart"/>
            <w:tcBorders>
              <w:top w:val="nil"/>
            </w:tcBorders>
            <w:vAlign w:val="center"/>
          </w:tcPr>
          <w:p w:rsidR="00342F0E" w:rsidRDefault="00342F0E" w:rsidP="00A92840">
            <w:pPr>
              <w:jc w:val="center"/>
              <w:rPr>
                <w:sz w:val="24"/>
                <w:szCs w:val="24"/>
              </w:rPr>
            </w:pPr>
          </w:p>
        </w:tc>
        <w:tc>
          <w:tcPr>
            <w:tcW w:w="1980" w:type="dxa"/>
            <w:vAlign w:val="center"/>
          </w:tcPr>
          <w:p w:rsidR="00342F0E" w:rsidRDefault="008F0996" w:rsidP="00A92840">
            <w:pPr>
              <w:jc w:val="center"/>
              <w:rPr>
                <w:sz w:val="24"/>
                <w:szCs w:val="24"/>
              </w:rPr>
            </w:pPr>
            <w:r>
              <w:rPr>
                <w:sz w:val="24"/>
                <w:szCs w:val="24"/>
              </w:rPr>
              <w:t>1.1.4</w:t>
            </w:r>
          </w:p>
        </w:tc>
        <w:tc>
          <w:tcPr>
            <w:tcW w:w="6234" w:type="dxa"/>
          </w:tcPr>
          <w:p w:rsidR="00342F0E" w:rsidRDefault="008F0996">
            <w:pPr>
              <w:jc w:val="both"/>
              <w:rPr>
                <w:sz w:val="24"/>
                <w:szCs w:val="24"/>
              </w:rPr>
            </w:pPr>
            <w:r>
              <w:rPr>
                <w:sz w:val="24"/>
                <w:szCs w:val="24"/>
              </w:rPr>
              <w:t>Ishlab chiqarish va uning omillari</w:t>
            </w:r>
          </w:p>
        </w:tc>
      </w:tr>
      <w:tr w:rsidR="00342F0E" w:rsidTr="008F0996">
        <w:trPr>
          <w:trHeight w:val="560"/>
        </w:trPr>
        <w:tc>
          <w:tcPr>
            <w:tcW w:w="858" w:type="dxa"/>
            <w:vMerge/>
            <w:tcBorders>
              <w:top w:val="nil"/>
            </w:tcBorders>
          </w:tcPr>
          <w:p w:rsidR="00342F0E" w:rsidRDefault="00342F0E">
            <w:pPr>
              <w:pBdr>
                <w:top w:val="nil"/>
                <w:left w:val="nil"/>
                <w:bottom w:val="nil"/>
                <w:right w:val="nil"/>
                <w:between w:val="nil"/>
              </w:pBdr>
              <w:spacing w:line="276" w:lineRule="auto"/>
              <w:rPr>
                <w:sz w:val="24"/>
                <w:szCs w:val="24"/>
              </w:rPr>
            </w:pPr>
          </w:p>
        </w:tc>
        <w:tc>
          <w:tcPr>
            <w:tcW w:w="1980" w:type="dxa"/>
            <w:vAlign w:val="center"/>
          </w:tcPr>
          <w:p w:rsidR="00342F0E" w:rsidRDefault="008F0996" w:rsidP="008F0996">
            <w:pPr>
              <w:jc w:val="center"/>
              <w:rPr>
                <w:sz w:val="24"/>
                <w:szCs w:val="24"/>
              </w:rPr>
            </w:pPr>
            <w:r>
              <w:rPr>
                <w:sz w:val="24"/>
                <w:szCs w:val="24"/>
              </w:rPr>
              <w:t>1.1.5</w:t>
            </w:r>
          </w:p>
        </w:tc>
        <w:tc>
          <w:tcPr>
            <w:tcW w:w="6234" w:type="dxa"/>
          </w:tcPr>
          <w:p w:rsidR="00342F0E" w:rsidRDefault="008F0996">
            <w:pPr>
              <w:jc w:val="both"/>
              <w:rPr>
                <w:sz w:val="24"/>
                <w:szCs w:val="24"/>
              </w:rPr>
            </w:pPr>
            <w:r>
              <w:rPr>
                <w:sz w:val="24"/>
                <w:szCs w:val="24"/>
              </w:rPr>
              <w:t>Mehnat taqsimoti va ixtisoslashuv</w:t>
            </w:r>
          </w:p>
        </w:tc>
      </w:tr>
      <w:tr w:rsidR="00342F0E" w:rsidTr="008F0996">
        <w:trPr>
          <w:trHeight w:val="345"/>
        </w:trPr>
        <w:tc>
          <w:tcPr>
            <w:tcW w:w="858" w:type="dxa"/>
            <w:vMerge/>
            <w:tcBorders>
              <w:top w:val="nil"/>
            </w:tcBorders>
          </w:tcPr>
          <w:p w:rsidR="00342F0E" w:rsidRDefault="00342F0E">
            <w:pPr>
              <w:pBdr>
                <w:top w:val="nil"/>
                <w:left w:val="nil"/>
                <w:bottom w:val="nil"/>
                <w:right w:val="nil"/>
                <w:between w:val="nil"/>
              </w:pBdr>
              <w:spacing w:line="276" w:lineRule="auto"/>
              <w:rPr>
                <w:sz w:val="24"/>
                <w:szCs w:val="24"/>
              </w:rPr>
            </w:pPr>
          </w:p>
        </w:tc>
        <w:tc>
          <w:tcPr>
            <w:tcW w:w="1980" w:type="dxa"/>
            <w:vAlign w:val="center"/>
          </w:tcPr>
          <w:p w:rsidR="00342F0E" w:rsidRDefault="008F0996" w:rsidP="008F0996">
            <w:pPr>
              <w:jc w:val="center"/>
              <w:rPr>
                <w:sz w:val="24"/>
                <w:szCs w:val="24"/>
              </w:rPr>
            </w:pPr>
            <w:r>
              <w:rPr>
                <w:sz w:val="24"/>
                <w:szCs w:val="24"/>
              </w:rPr>
              <w:t>1.1.6</w:t>
            </w:r>
          </w:p>
        </w:tc>
        <w:tc>
          <w:tcPr>
            <w:tcW w:w="6234" w:type="dxa"/>
          </w:tcPr>
          <w:p w:rsidR="00342F0E" w:rsidRDefault="008F0996">
            <w:pPr>
              <w:jc w:val="both"/>
              <w:rPr>
                <w:sz w:val="24"/>
                <w:szCs w:val="24"/>
              </w:rPr>
            </w:pPr>
            <w:r>
              <w:rPr>
                <w:sz w:val="24"/>
                <w:szCs w:val="24"/>
              </w:rPr>
              <w:t>Iqtisodiy tizimlar</w:t>
            </w:r>
          </w:p>
        </w:tc>
      </w:tr>
      <w:tr w:rsidR="00342F0E" w:rsidTr="008F0996">
        <w:trPr>
          <w:trHeight w:val="281"/>
        </w:trPr>
        <w:tc>
          <w:tcPr>
            <w:tcW w:w="858" w:type="dxa"/>
          </w:tcPr>
          <w:p w:rsidR="00342F0E" w:rsidRDefault="008F0996">
            <w:pPr>
              <w:jc w:val="both"/>
              <w:rPr>
                <w:b/>
                <w:sz w:val="24"/>
                <w:szCs w:val="24"/>
              </w:rPr>
            </w:pPr>
            <w:r>
              <w:rPr>
                <w:b/>
                <w:sz w:val="24"/>
                <w:szCs w:val="24"/>
              </w:rPr>
              <w:t>II</w:t>
            </w:r>
          </w:p>
        </w:tc>
        <w:tc>
          <w:tcPr>
            <w:tcW w:w="8214" w:type="dxa"/>
            <w:gridSpan w:val="2"/>
            <w:vAlign w:val="center"/>
          </w:tcPr>
          <w:p w:rsidR="00342F0E" w:rsidRDefault="008F0996" w:rsidP="008F0996">
            <w:pPr>
              <w:jc w:val="center"/>
              <w:rPr>
                <w:b/>
                <w:color w:val="000000"/>
                <w:sz w:val="24"/>
                <w:szCs w:val="24"/>
              </w:rPr>
            </w:pPr>
            <w:r>
              <w:rPr>
                <w:b/>
                <w:color w:val="000000"/>
                <w:sz w:val="24"/>
                <w:szCs w:val="24"/>
              </w:rPr>
              <w:t>BOZOR</w:t>
            </w:r>
          </w:p>
        </w:tc>
      </w:tr>
      <w:tr w:rsidR="008F0996" w:rsidTr="00A92840">
        <w:trPr>
          <w:trHeight w:val="345"/>
        </w:trPr>
        <w:tc>
          <w:tcPr>
            <w:tcW w:w="858" w:type="dxa"/>
            <w:vMerge w:val="restart"/>
            <w:vAlign w:val="center"/>
          </w:tcPr>
          <w:p w:rsidR="008F0996" w:rsidRDefault="008F0996" w:rsidP="00A92840">
            <w:pPr>
              <w:jc w:val="center"/>
              <w:rPr>
                <w:sz w:val="24"/>
                <w:szCs w:val="24"/>
              </w:rPr>
            </w:pPr>
            <w:r>
              <w:rPr>
                <w:sz w:val="24"/>
                <w:szCs w:val="24"/>
              </w:rPr>
              <w:t>2.1</w:t>
            </w:r>
          </w:p>
        </w:tc>
        <w:tc>
          <w:tcPr>
            <w:tcW w:w="8214" w:type="dxa"/>
            <w:gridSpan w:val="2"/>
            <w:vAlign w:val="center"/>
          </w:tcPr>
          <w:p w:rsidR="008F0996" w:rsidRDefault="008F0996" w:rsidP="00A92840">
            <w:pPr>
              <w:jc w:val="center"/>
              <w:rPr>
                <w:i/>
                <w:sz w:val="24"/>
                <w:szCs w:val="24"/>
              </w:rPr>
            </w:pPr>
            <w:r>
              <w:rPr>
                <w:i/>
                <w:sz w:val="24"/>
                <w:szCs w:val="24"/>
              </w:rPr>
              <w:t>Bozor</w:t>
            </w:r>
          </w:p>
        </w:tc>
      </w:tr>
      <w:tr w:rsidR="00342F0E" w:rsidTr="00A92840">
        <w:trPr>
          <w:trHeight w:val="281"/>
        </w:trPr>
        <w:tc>
          <w:tcPr>
            <w:tcW w:w="858" w:type="dxa"/>
            <w:vMerge/>
            <w:vAlign w:val="center"/>
          </w:tcPr>
          <w:p w:rsidR="00342F0E" w:rsidRDefault="00342F0E" w:rsidP="00A92840">
            <w:pPr>
              <w:pBdr>
                <w:top w:val="nil"/>
                <w:left w:val="nil"/>
                <w:bottom w:val="nil"/>
                <w:right w:val="nil"/>
                <w:between w:val="nil"/>
              </w:pBdr>
              <w:spacing w:line="276" w:lineRule="auto"/>
              <w:jc w:val="center"/>
              <w:rPr>
                <w:i/>
                <w:sz w:val="24"/>
                <w:szCs w:val="24"/>
              </w:rPr>
            </w:pPr>
          </w:p>
        </w:tc>
        <w:tc>
          <w:tcPr>
            <w:tcW w:w="1980" w:type="dxa"/>
            <w:vAlign w:val="center"/>
          </w:tcPr>
          <w:p w:rsidR="00342F0E" w:rsidRDefault="008F0996" w:rsidP="00A92840">
            <w:pPr>
              <w:jc w:val="center"/>
              <w:rPr>
                <w:sz w:val="24"/>
                <w:szCs w:val="24"/>
              </w:rPr>
            </w:pPr>
            <w:r>
              <w:rPr>
                <w:sz w:val="24"/>
                <w:szCs w:val="24"/>
              </w:rPr>
              <w:t>2.1.1</w:t>
            </w:r>
          </w:p>
        </w:tc>
        <w:tc>
          <w:tcPr>
            <w:tcW w:w="6234" w:type="dxa"/>
          </w:tcPr>
          <w:p w:rsidR="00342F0E" w:rsidRDefault="008F0996">
            <w:pPr>
              <w:jc w:val="both"/>
              <w:rPr>
                <w:sz w:val="24"/>
                <w:szCs w:val="24"/>
              </w:rPr>
            </w:pPr>
            <w:r>
              <w:rPr>
                <w:sz w:val="24"/>
                <w:szCs w:val="24"/>
              </w:rPr>
              <w:t>Ayirboshlash va pul</w:t>
            </w:r>
          </w:p>
        </w:tc>
      </w:tr>
      <w:tr w:rsidR="00342F0E" w:rsidTr="00A92840">
        <w:trPr>
          <w:trHeight w:val="345"/>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2.1.2</w:t>
            </w:r>
          </w:p>
        </w:tc>
        <w:tc>
          <w:tcPr>
            <w:tcW w:w="6234" w:type="dxa"/>
          </w:tcPr>
          <w:p w:rsidR="00342F0E" w:rsidRDefault="008F0996">
            <w:pPr>
              <w:jc w:val="both"/>
              <w:rPr>
                <w:sz w:val="24"/>
                <w:szCs w:val="24"/>
              </w:rPr>
            </w:pPr>
            <w:r>
              <w:rPr>
                <w:sz w:val="24"/>
                <w:szCs w:val="24"/>
              </w:rPr>
              <w:t>Bozor va uning turlari</w:t>
            </w:r>
          </w:p>
        </w:tc>
      </w:tr>
      <w:tr w:rsidR="00342F0E" w:rsidTr="00A92840">
        <w:trPr>
          <w:trHeight w:val="28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2.1.3</w:t>
            </w:r>
          </w:p>
        </w:tc>
        <w:tc>
          <w:tcPr>
            <w:tcW w:w="6234" w:type="dxa"/>
          </w:tcPr>
          <w:p w:rsidR="00342F0E" w:rsidRDefault="008F0996">
            <w:pPr>
              <w:jc w:val="both"/>
              <w:rPr>
                <w:sz w:val="24"/>
                <w:szCs w:val="24"/>
              </w:rPr>
            </w:pPr>
            <w:r>
              <w:rPr>
                <w:sz w:val="24"/>
                <w:szCs w:val="24"/>
              </w:rPr>
              <w:t>Bozorlar va narxlar</w:t>
            </w:r>
          </w:p>
        </w:tc>
      </w:tr>
      <w:tr w:rsidR="00342F0E" w:rsidTr="00A92840">
        <w:trPr>
          <w:trHeight w:val="217"/>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2.1.4</w:t>
            </w:r>
          </w:p>
        </w:tc>
        <w:tc>
          <w:tcPr>
            <w:tcW w:w="6234" w:type="dxa"/>
          </w:tcPr>
          <w:p w:rsidR="00342F0E" w:rsidRDefault="008F0996">
            <w:pPr>
              <w:jc w:val="both"/>
              <w:rPr>
                <w:sz w:val="24"/>
                <w:szCs w:val="24"/>
              </w:rPr>
            </w:pPr>
            <w:r>
              <w:rPr>
                <w:sz w:val="24"/>
                <w:szCs w:val="24"/>
              </w:rPr>
              <w:t>Bozor qatnashchilari</w:t>
            </w:r>
          </w:p>
        </w:tc>
      </w:tr>
      <w:tr w:rsidR="008F0996" w:rsidTr="00A92840">
        <w:trPr>
          <w:trHeight w:val="359"/>
        </w:trPr>
        <w:tc>
          <w:tcPr>
            <w:tcW w:w="858" w:type="dxa"/>
            <w:vMerge w:val="restart"/>
            <w:vAlign w:val="center"/>
          </w:tcPr>
          <w:p w:rsidR="008F0996" w:rsidRDefault="008F0996" w:rsidP="00A92840">
            <w:pPr>
              <w:jc w:val="center"/>
              <w:rPr>
                <w:sz w:val="24"/>
                <w:szCs w:val="24"/>
              </w:rPr>
            </w:pPr>
            <w:r>
              <w:rPr>
                <w:sz w:val="24"/>
                <w:szCs w:val="24"/>
              </w:rPr>
              <w:t>2.2</w:t>
            </w:r>
          </w:p>
        </w:tc>
        <w:tc>
          <w:tcPr>
            <w:tcW w:w="8214" w:type="dxa"/>
            <w:gridSpan w:val="2"/>
            <w:vAlign w:val="center"/>
          </w:tcPr>
          <w:p w:rsidR="008F0996" w:rsidRDefault="008F0996" w:rsidP="00A92840">
            <w:pPr>
              <w:jc w:val="center"/>
              <w:rPr>
                <w:i/>
                <w:sz w:val="24"/>
                <w:szCs w:val="24"/>
              </w:rPr>
            </w:pPr>
            <w:r>
              <w:rPr>
                <w:i/>
                <w:sz w:val="24"/>
                <w:szCs w:val="24"/>
              </w:rPr>
              <w:t>Oila-uy xo‘jaliklari iqtisodiyoti</w:t>
            </w:r>
          </w:p>
        </w:tc>
      </w:tr>
      <w:tr w:rsidR="00342F0E" w:rsidTr="00A92840">
        <w:trPr>
          <w:trHeight w:val="295"/>
        </w:trPr>
        <w:tc>
          <w:tcPr>
            <w:tcW w:w="858" w:type="dxa"/>
            <w:vMerge/>
            <w:vAlign w:val="center"/>
          </w:tcPr>
          <w:p w:rsidR="00342F0E" w:rsidRDefault="00342F0E" w:rsidP="00A92840">
            <w:pPr>
              <w:pBdr>
                <w:top w:val="nil"/>
                <w:left w:val="nil"/>
                <w:bottom w:val="nil"/>
                <w:right w:val="nil"/>
                <w:between w:val="nil"/>
              </w:pBdr>
              <w:spacing w:line="276" w:lineRule="auto"/>
              <w:jc w:val="center"/>
              <w:rPr>
                <w:i/>
                <w:sz w:val="24"/>
                <w:szCs w:val="24"/>
              </w:rPr>
            </w:pPr>
          </w:p>
        </w:tc>
        <w:tc>
          <w:tcPr>
            <w:tcW w:w="1980" w:type="dxa"/>
            <w:vAlign w:val="center"/>
          </w:tcPr>
          <w:p w:rsidR="00342F0E" w:rsidRDefault="008F0996" w:rsidP="00A92840">
            <w:pPr>
              <w:jc w:val="center"/>
              <w:rPr>
                <w:sz w:val="24"/>
                <w:szCs w:val="24"/>
              </w:rPr>
            </w:pPr>
            <w:r>
              <w:rPr>
                <w:sz w:val="24"/>
                <w:szCs w:val="24"/>
              </w:rPr>
              <w:t>2.2.1</w:t>
            </w:r>
          </w:p>
        </w:tc>
        <w:tc>
          <w:tcPr>
            <w:tcW w:w="6234" w:type="dxa"/>
          </w:tcPr>
          <w:p w:rsidR="00342F0E" w:rsidRDefault="008F0996">
            <w:pPr>
              <w:jc w:val="both"/>
              <w:rPr>
                <w:sz w:val="24"/>
                <w:szCs w:val="24"/>
              </w:rPr>
            </w:pPr>
            <w:r>
              <w:rPr>
                <w:sz w:val="24"/>
                <w:szCs w:val="24"/>
              </w:rPr>
              <w:t>Iste’molchilarning daromadlari va xarajat turlari</w:t>
            </w:r>
          </w:p>
        </w:tc>
      </w:tr>
      <w:tr w:rsidR="00342F0E" w:rsidTr="00A92840">
        <w:trPr>
          <w:trHeight w:val="232"/>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2.2.2</w:t>
            </w:r>
          </w:p>
        </w:tc>
        <w:tc>
          <w:tcPr>
            <w:tcW w:w="6234" w:type="dxa"/>
          </w:tcPr>
          <w:p w:rsidR="00342F0E" w:rsidRDefault="008F0996">
            <w:pPr>
              <w:jc w:val="both"/>
              <w:rPr>
                <w:sz w:val="24"/>
                <w:szCs w:val="24"/>
              </w:rPr>
            </w:pPr>
            <w:r>
              <w:rPr>
                <w:sz w:val="24"/>
                <w:szCs w:val="24"/>
              </w:rPr>
              <w:t>Mulk va xususiylashtirish</w:t>
            </w:r>
          </w:p>
        </w:tc>
      </w:tr>
      <w:tr w:rsidR="00342F0E" w:rsidTr="00A92840">
        <w:trPr>
          <w:trHeight w:val="309"/>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2.2.3</w:t>
            </w:r>
          </w:p>
        </w:tc>
        <w:tc>
          <w:tcPr>
            <w:tcW w:w="6234" w:type="dxa"/>
          </w:tcPr>
          <w:p w:rsidR="00342F0E" w:rsidRDefault="008F0996">
            <w:pPr>
              <w:jc w:val="both"/>
              <w:rPr>
                <w:sz w:val="24"/>
                <w:szCs w:val="24"/>
              </w:rPr>
            </w:pPr>
            <w:r>
              <w:rPr>
                <w:sz w:val="24"/>
                <w:szCs w:val="24"/>
              </w:rPr>
              <w:t>Daromad va boylik</w:t>
            </w:r>
          </w:p>
        </w:tc>
      </w:tr>
      <w:tr w:rsidR="00342F0E" w:rsidTr="00A92840">
        <w:trPr>
          <w:trHeight w:val="245"/>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2.2.4</w:t>
            </w:r>
          </w:p>
        </w:tc>
        <w:tc>
          <w:tcPr>
            <w:tcW w:w="6234" w:type="dxa"/>
          </w:tcPr>
          <w:p w:rsidR="00342F0E" w:rsidRDefault="008F0996">
            <w:pPr>
              <w:jc w:val="both"/>
              <w:rPr>
                <w:sz w:val="24"/>
                <w:szCs w:val="24"/>
              </w:rPr>
            </w:pPr>
            <w:r>
              <w:rPr>
                <w:sz w:val="24"/>
                <w:szCs w:val="24"/>
              </w:rPr>
              <w:t>Jamg‘arish va sug‘urta</w:t>
            </w:r>
          </w:p>
        </w:tc>
      </w:tr>
      <w:tr w:rsidR="00342F0E" w:rsidTr="00A92840">
        <w:trPr>
          <w:trHeight w:val="323"/>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2.2.5</w:t>
            </w:r>
          </w:p>
        </w:tc>
        <w:tc>
          <w:tcPr>
            <w:tcW w:w="6234" w:type="dxa"/>
          </w:tcPr>
          <w:p w:rsidR="00342F0E" w:rsidRDefault="008F0996">
            <w:pPr>
              <w:jc w:val="both"/>
              <w:rPr>
                <w:sz w:val="24"/>
                <w:szCs w:val="24"/>
              </w:rPr>
            </w:pPr>
            <w:r>
              <w:rPr>
                <w:sz w:val="24"/>
                <w:szCs w:val="24"/>
              </w:rPr>
              <w:t>Iqtisodiy qaror qabul qilish</w:t>
            </w:r>
          </w:p>
        </w:tc>
      </w:tr>
      <w:tr w:rsidR="00342F0E" w:rsidTr="00A92840">
        <w:trPr>
          <w:trHeight w:val="482"/>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2.2.6</w:t>
            </w:r>
          </w:p>
        </w:tc>
        <w:tc>
          <w:tcPr>
            <w:tcW w:w="6234" w:type="dxa"/>
          </w:tcPr>
          <w:p w:rsidR="00342F0E" w:rsidRDefault="008F0996">
            <w:pPr>
              <w:jc w:val="both"/>
              <w:rPr>
                <w:sz w:val="24"/>
                <w:szCs w:val="24"/>
              </w:rPr>
            </w:pPr>
            <w:r>
              <w:rPr>
                <w:sz w:val="24"/>
                <w:szCs w:val="24"/>
              </w:rPr>
              <w:t>Iste’molchilarning huquqlari va majburiyatlari</w:t>
            </w:r>
          </w:p>
        </w:tc>
      </w:tr>
      <w:tr w:rsidR="008F0996" w:rsidTr="00A92840">
        <w:trPr>
          <w:trHeight w:val="331"/>
        </w:trPr>
        <w:tc>
          <w:tcPr>
            <w:tcW w:w="858" w:type="dxa"/>
            <w:vMerge w:val="restart"/>
            <w:vAlign w:val="center"/>
          </w:tcPr>
          <w:p w:rsidR="008F0996" w:rsidRDefault="008F0996" w:rsidP="00A92840">
            <w:pPr>
              <w:jc w:val="center"/>
              <w:rPr>
                <w:sz w:val="24"/>
                <w:szCs w:val="24"/>
              </w:rPr>
            </w:pPr>
            <w:r>
              <w:rPr>
                <w:sz w:val="24"/>
                <w:szCs w:val="24"/>
              </w:rPr>
              <w:t>2.3</w:t>
            </w:r>
          </w:p>
        </w:tc>
        <w:tc>
          <w:tcPr>
            <w:tcW w:w="8214" w:type="dxa"/>
            <w:gridSpan w:val="2"/>
            <w:vAlign w:val="center"/>
          </w:tcPr>
          <w:p w:rsidR="008F0996" w:rsidRDefault="008F0996" w:rsidP="00A92840">
            <w:pPr>
              <w:jc w:val="center"/>
              <w:rPr>
                <w:sz w:val="24"/>
                <w:szCs w:val="24"/>
              </w:rPr>
            </w:pPr>
            <w:r>
              <w:rPr>
                <w:i/>
                <w:sz w:val="24"/>
                <w:szCs w:val="24"/>
              </w:rPr>
              <w:t>Talab va taklif</w:t>
            </w:r>
          </w:p>
        </w:tc>
      </w:tr>
      <w:tr w:rsidR="00342F0E" w:rsidTr="00A92840">
        <w:trPr>
          <w:trHeight w:val="267"/>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2.3.1</w:t>
            </w:r>
          </w:p>
        </w:tc>
        <w:tc>
          <w:tcPr>
            <w:tcW w:w="6234" w:type="dxa"/>
          </w:tcPr>
          <w:p w:rsidR="00342F0E" w:rsidRDefault="008F0996">
            <w:pPr>
              <w:jc w:val="both"/>
              <w:rPr>
                <w:sz w:val="24"/>
                <w:szCs w:val="24"/>
              </w:rPr>
            </w:pPr>
            <w:r>
              <w:rPr>
                <w:sz w:val="24"/>
                <w:szCs w:val="24"/>
              </w:rPr>
              <w:t>Talab va talab qonuni</w:t>
            </w:r>
          </w:p>
        </w:tc>
      </w:tr>
      <w:tr w:rsidR="00342F0E" w:rsidTr="00A92840">
        <w:trPr>
          <w:trHeight w:val="338"/>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2.3.2</w:t>
            </w:r>
          </w:p>
        </w:tc>
        <w:tc>
          <w:tcPr>
            <w:tcW w:w="6234" w:type="dxa"/>
          </w:tcPr>
          <w:p w:rsidR="00342F0E" w:rsidRDefault="008F0996">
            <w:pPr>
              <w:jc w:val="both"/>
              <w:rPr>
                <w:sz w:val="24"/>
                <w:szCs w:val="24"/>
              </w:rPr>
            </w:pPr>
            <w:r>
              <w:rPr>
                <w:sz w:val="24"/>
                <w:szCs w:val="24"/>
              </w:rPr>
              <w:t>Talabga ta’sir etuvchi boshqa omillar</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2.3.3</w:t>
            </w:r>
          </w:p>
        </w:tc>
        <w:tc>
          <w:tcPr>
            <w:tcW w:w="6234" w:type="dxa"/>
          </w:tcPr>
          <w:p w:rsidR="00342F0E" w:rsidRDefault="008F0996">
            <w:pPr>
              <w:jc w:val="both"/>
              <w:rPr>
                <w:sz w:val="24"/>
                <w:szCs w:val="24"/>
              </w:rPr>
            </w:pPr>
            <w:r>
              <w:rPr>
                <w:sz w:val="24"/>
                <w:szCs w:val="24"/>
              </w:rPr>
              <w:t>Taklif va taklif qonuni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2.3.4</w:t>
            </w:r>
          </w:p>
        </w:tc>
        <w:tc>
          <w:tcPr>
            <w:tcW w:w="6234" w:type="dxa"/>
          </w:tcPr>
          <w:p w:rsidR="00342F0E" w:rsidRDefault="008F0996">
            <w:pPr>
              <w:jc w:val="both"/>
              <w:rPr>
                <w:sz w:val="24"/>
                <w:szCs w:val="24"/>
              </w:rPr>
            </w:pPr>
            <w:r>
              <w:rPr>
                <w:sz w:val="24"/>
                <w:szCs w:val="24"/>
              </w:rPr>
              <w:t>Taklifga ta’sir etuvchi boshqa omillar</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2.3.5</w:t>
            </w:r>
          </w:p>
        </w:tc>
        <w:tc>
          <w:tcPr>
            <w:tcW w:w="6234" w:type="dxa"/>
          </w:tcPr>
          <w:p w:rsidR="00342F0E" w:rsidRDefault="008F0996">
            <w:pPr>
              <w:jc w:val="both"/>
              <w:rPr>
                <w:sz w:val="24"/>
                <w:szCs w:val="24"/>
              </w:rPr>
            </w:pPr>
            <w:r>
              <w:rPr>
                <w:sz w:val="24"/>
                <w:szCs w:val="24"/>
              </w:rPr>
              <w:t>Tovarning bozor narxi</w:t>
            </w:r>
          </w:p>
        </w:tc>
      </w:tr>
      <w:tr w:rsidR="00342F0E" w:rsidTr="00A92840">
        <w:trPr>
          <w:trHeight w:val="271"/>
        </w:trPr>
        <w:tc>
          <w:tcPr>
            <w:tcW w:w="858" w:type="dxa"/>
            <w:vMerge w:val="restart"/>
            <w:vAlign w:val="center"/>
          </w:tcPr>
          <w:p w:rsidR="00342F0E" w:rsidRDefault="00342F0E" w:rsidP="00A92840">
            <w:pPr>
              <w:jc w:val="center"/>
              <w:rPr>
                <w:sz w:val="24"/>
                <w:szCs w:val="24"/>
              </w:rPr>
            </w:pPr>
          </w:p>
        </w:tc>
        <w:tc>
          <w:tcPr>
            <w:tcW w:w="1980" w:type="dxa"/>
            <w:vAlign w:val="center"/>
          </w:tcPr>
          <w:p w:rsidR="00342F0E" w:rsidRDefault="008F0996" w:rsidP="00A92840">
            <w:pPr>
              <w:jc w:val="center"/>
              <w:rPr>
                <w:sz w:val="24"/>
                <w:szCs w:val="24"/>
              </w:rPr>
            </w:pPr>
            <w:r>
              <w:rPr>
                <w:sz w:val="24"/>
                <w:szCs w:val="24"/>
              </w:rPr>
              <w:t>2.3.6</w:t>
            </w:r>
          </w:p>
        </w:tc>
        <w:tc>
          <w:tcPr>
            <w:tcW w:w="6234" w:type="dxa"/>
          </w:tcPr>
          <w:p w:rsidR="00342F0E" w:rsidRDefault="008F0996">
            <w:pPr>
              <w:jc w:val="both"/>
              <w:rPr>
                <w:sz w:val="24"/>
                <w:szCs w:val="24"/>
              </w:rPr>
            </w:pPr>
            <w:r>
              <w:rPr>
                <w:sz w:val="24"/>
                <w:szCs w:val="24"/>
              </w:rPr>
              <w:t>Talab va taklif qonunlariga doir amaliy mashg‘ulot</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2.3.7</w:t>
            </w:r>
          </w:p>
        </w:tc>
        <w:tc>
          <w:tcPr>
            <w:tcW w:w="6234" w:type="dxa"/>
          </w:tcPr>
          <w:p w:rsidR="00342F0E" w:rsidRDefault="008F0996">
            <w:pPr>
              <w:jc w:val="both"/>
              <w:rPr>
                <w:sz w:val="24"/>
                <w:szCs w:val="24"/>
              </w:rPr>
            </w:pPr>
            <w:r>
              <w:rPr>
                <w:sz w:val="24"/>
                <w:szCs w:val="24"/>
              </w:rPr>
              <w:t>Talab va taklif o‘zgarishining bozor narxiga ta’siri</w:t>
            </w:r>
          </w:p>
        </w:tc>
      </w:tr>
      <w:tr w:rsidR="008F0996" w:rsidTr="00A92840">
        <w:trPr>
          <w:trHeight w:val="271"/>
        </w:trPr>
        <w:tc>
          <w:tcPr>
            <w:tcW w:w="858" w:type="dxa"/>
            <w:vMerge w:val="restart"/>
            <w:vAlign w:val="center"/>
          </w:tcPr>
          <w:p w:rsidR="008F0996" w:rsidRDefault="008F0996" w:rsidP="00A92840">
            <w:pPr>
              <w:jc w:val="center"/>
              <w:rPr>
                <w:sz w:val="24"/>
                <w:szCs w:val="24"/>
              </w:rPr>
            </w:pPr>
            <w:r>
              <w:rPr>
                <w:sz w:val="24"/>
                <w:szCs w:val="24"/>
              </w:rPr>
              <w:t>2.4</w:t>
            </w:r>
          </w:p>
        </w:tc>
        <w:tc>
          <w:tcPr>
            <w:tcW w:w="8214" w:type="dxa"/>
            <w:gridSpan w:val="2"/>
            <w:vAlign w:val="center"/>
          </w:tcPr>
          <w:p w:rsidR="008F0996" w:rsidRDefault="008F0996" w:rsidP="00A92840">
            <w:pPr>
              <w:jc w:val="center"/>
              <w:rPr>
                <w:sz w:val="24"/>
                <w:szCs w:val="24"/>
              </w:rPr>
            </w:pPr>
            <w:r>
              <w:rPr>
                <w:i/>
                <w:sz w:val="24"/>
                <w:szCs w:val="24"/>
              </w:rPr>
              <w:t>Raqobat va bozor iqtisodiyoti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2.4.1</w:t>
            </w:r>
          </w:p>
        </w:tc>
        <w:tc>
          <w:tcPr>
            <w:tcW w:w="6234" w:type="dxa"/>
          </w:tcPr>
          <w:p w:rsidR="00342F0E" w:rsidRDefault="008F0996">
            <w:pPr>
              <w:jc w:val="both"/>
              <w:rPr>
                <w:sz w:val="24"/>
                <w:szCs w:val="24"/>
              </w:rPr>
            </w:pPr>
            <w:r>
              <w:rPr>
                <w:sz w:val="24"/>
                <w:szCs w:val="24"/>
              </w:rPr>
              <w:t>Raqobat</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2.4.2</w:t>
            </w:r>
          </w:p>
        </w:tc>
        <w:tc>
          <w:tcPr>
            <w:tcW w:w="6234" w:type="dxa"/>
          </w:tcPr>
          <w:p w:rsidR="00342F0E" w:rsidRDefault="008F0996">
            <w:pPr>
              <w:jc w:val="both"/>
              <w:rPr>
                <w:sz w:val="24"/>
                <w:szCs w:val="24"/>
              </w:rPr>
            </w:pPr>
            <w:r>
              <w:rPr>
                <w:sz w:val="24"/>
                <w:szCs w:val="24"/>
              </w:rPr>
              <w:t>Monopoliya va monopollashgan bozorlar</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2.4.3</w:t>
            </w:r>
          </w:p>
        </w:tc>
        <w:tc>
          <w:tcPr>
            <w:tcW w:w="6234" w:type="dxa"/>
          </w:tcPr>
          <w:p w:rsidR="00342F0E" w:rsidRDefault="008F0996">
            <w:pPr>
              <w:jc w:val="both"/>
              <w:rPr>
                <w:sz w:val="24"/>
                <w:szCs w:val="24"/>
              </w:rPr>
            </w:pPr>
            <w:r>
              <w:rPr>
                <w:sz w:val="24"/>
                <w:szCs w:val="24"/>
              </w:rPr>
              <w:t>Bozor iqtisodiyoti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2.4.4</w:t>
            </w:r>
          </w:p>
        </w:tc>
        <w:tc>
          <w:tcPr>
            <w:tcW w:w="6234" w:type="dxa"/>
          </w:tcPr>
          <w:p w:rsidR="00342F0E" w:rsidRDefault="008F0996">
            <w:pPr>
              <w:jc w:val="both"/>
              <w:rPr>
                <w:sz w:val="24"/>
                <w:szCs w:val="24"/>
              </w:rPr>
            </w:pPr>
            <w:r>
              <w:rPr>
                <w:sz w:val="24"/>
                <w:szCs w:val="24"/>
              </w:rPr>
              <w:t>O‘zbekiston bozor iqtisodiyoti sari</w:t>
            </w:r>
          </w:p>
        </w:tc>
      </w:tr>
      <w:tr w:rsidR="008F0996" w:rsidTr="00A92840">
        <w:trPr>
          <w:trHeight w:val="271"/>
        </w:trPr>
        <w:tc>
          <w:tcPr>
            <w:tcW w:w="858" w:type="dxa"/>
            <w:vMerge w:val="restart"/>
            <w:vAlign w:val="center"/>
          </w:tcPr>
          <w:p w:rsidR="008F0996" w:rsidRDefault="008F0996" w:rsidP="00A92840">
            <w:pPr>
              <w:jc w:val="center"/>
              <w:rPr>
                <w:sz w:val="24"/>
                <w:szCs w:val="24"/>
              </w:rPr>
            </w:pPr>
            <w:r>
              <w:rPr>
                <w:sz w:val="24"/>
                <w:szCs w:val="24"/>
              </w:rPr>
              <w:t>2.5</w:t>
            </w:r>
          </w:p>
        </w:tc>
        <w:tc>
          <w:tcPr>
            <w:tcW w:w="8214" w:type="dxa"/>
            <w:gridSpan w:val="2"/>
            <w:vAlign w:val="center"/>
          </w:tcPr>
          <w:p w:rsidR="008F0996" w:rsidRDefault="008F0996" w:rsidP="00A92840">
            <w:pPr>
              <w:jc w:val="center"/>
              <w:rPr>
                <w:sz w:val="24"/>
                <w:szCs w:val="24"/>
              </w:rPr>
            </w:pPr>
            <w:r>
              <w:rPr>
                <w:i/>
                <w:sz w:val="24"/>
                <w:szCs w:val="24"/>
              </w:rPr>
              <w:t>Soliq tizimi</w:t>
            </w:r>
            <w:r>
              <w:t xml:space="preserve">  va s</w:t>
            </w:r>
            <w:r>
              <w:rPr>
                <w:i/>
                <w:sz w:val="24"/>
                <w:szCs w:val="24"/>
              </w:rPr>
              <w:t>oliq turlari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2.5.1</w:t>
            </w:r>
          </w:p>
        </w:tc>
        <w:tc>
          <w:tcPr>
            <w:tcW w:w="6234" w:type="dxa"/>
          </w:tcPr>
          <w:p w:rsidR="00342F0E" w:rsidRDefault="008F0996">
            <w:pPr>
              <w:jc w:val="both"/>
              <w:rPr>
                <w:sz w:val="24"/>
                <w:szCs w:val="24"/>
              </w:rPr>
            </w:pPr>
            <w:r>
              <w:rPr>
                <w:sz w:val="24"/>
                <w:szCs w:val="24"/>
              </w:rPr>
              <w:t>Soliqlar va ularning turlari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2.5.2</w:t>
            </w:r>
          </w:p>
        </w:tc>
        <w:tc>
          <w:tcPr>
            <w:tcW w:w="6234" w:type="dxa"/>
          </w:tcPr>
          <w:p w:rsidR="00342F0E" w:rsidRDefault="008F0996">
            <w:pPr>
              <w:jc w:val="both"/>
              <w:rPr>
                <w:sz w:val="24"/>
                <w:szCs w:val="24"/>
              </w:rPr>
            </w:pPr>
            <w:r>
              <w:rPr>
                <w:sz w:val="24"/>
                <w:szCs w:val="24"/>
              </w:rPr>
              <w:t>Soliqqa tortish asoslari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2.5.3</w:t>
            </w:r>
          </w:p>
        </w:tc>
        <w:tc>
          <w:tcPr>
            <w:tcW w:w="6234" w:type="dxa"/>
          </w:tcPr>
          <w:p w:rsidR="00342F0E" w:rsidRDefault="008F0996">
            <w:pPr>
              <w:jc w:val="both"/>
              <w:rPr>
                <w:sz w:val="24"/>
                <w:szCs w:val="24"/>
              </w:rPr>
            </w:pPr>
            <w:r>
              <w:rPr>
                <w:sz w:val="24"/>
                <w:szCs w:val="24"/>
              </w:rPr>
              <w:t>Soliq to‘lovchilarning huquqlari va majburiyatlari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2.5.4</w:t>
            </w:r>
          </w:p>
        </w:tc>
        <w:tc>
          <w:tcPr>
            <w:tcW w:w="6234" w:type="dxa"/>
          </w:tcPr>
          <w:p w:rsidR="00342F0E" w:rsidRDefault="008F0996">
            <w:pPr>
              <w:jc w:val="both"/>
              <w:rPr>
                <w:sz w:val="24"/>
                <w:szCs w:val="24"/>
              </w:rPr>
            </w:pPr>
            <w:r>
              <w:rPr>
                <w:sz w:val="24"/>
                <w:szCs w:val="24"/>
              </w:rPr>
              <w:t>Daromad solig‘i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2.5.5</w:t>
            </w:r>
          </w:p>
        </w:tc>
        <w:tc>
          <w:tcPr>
            <w:tcW w:w="6234" w:type="dxa"/>
          </w:tcPr>
          <w:p w:rsidR="00342F0E" w:rsidRDefault="008F0996">
            <w:pPr>
              <w:jc w:val="both"/>
              <w:rPr>
                <w:sz w:val="24"/>
                <w:szCs w:val="24"/>
              </w:rPr>
            </w:pPr>
            <w:r>
              <w:rPr>
                <w:sz w:val="24"/>
                <w:szCs w:val="24"/>
              </w:rPr>
              <w:t>Mol-mulk solig‘i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2.5.6</w:t>
            </w:r>
          </w:p>
        </w:tc>
        <w:tc>
          <w:tcPr>
            <w:tcW w:w="6234" w:type="dxa"/>
          </w:tcPr>
          <w:p w:rsidR="00342F0E" w:rsidRDefault="008F0996">
            <w:pPr>
              <w:jc w:val="both"/>
              <w:rPr>
                <w:sz w:val="24"/>
                <w:szCs w:val="24"/>
              </w:rPr>
            </w:pPr>
            <w:r>
              <w:rPr>
                <w:sz w:val="24"/>
                <w:szCs w:val="24"/>
              </w:rPr>
              <w:t>Yer solig‘i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2.5.7</w:t>
            </w:r>
          </w:p>
        </w:tc>
        <w:tc>
          <w:tcPr>
            <w:tcW w:w="6234" w:type="dxa"/>
          </w:tcPr>
          <w:p w:rsidR="00342F0E" w:rsidRDefault="008F0996">
            <w:pPr>
              <w:jc w:val="both"/>
              <w:rPr>
                <w:sz w:val="24"/>
                <w:szCs w:val="24"/>
              </w:rPr>
            </w:pPr>
            <w:r>
              <w:rPr>
                <w:sz w:val="24"/>
                <w:szCs w:val="24"/>
              </w:rPr>
              <w:t>Aksiz va qo‘shilgan qiymat solig‘i</w:t>
            </w:r>
          </w:p>
        </w:tc>
      </w:tr>
      <w:tr w:rsidR="00342F0E" w:rsidTr="008F0996">
        <w:trPr>
          <w:trHeight w:val="271"/>
        </w:trPr>
        <w:tc>
          <w:tcPr>
            <w:tcW w:w="858" w:type="dxa"/>
          </w:tcPr>
          <w:p w:rsidR="00342F0E" w:rsidRDefault="008F0996">
            <w:pPr>
              <w:jc w:val="both"/>
              <w:rPr>
                <w:sz w:val="24"/>
                <w:szCs w:val="24"/>
              </w:rPr>
            </w:pPr>
            <w:r>
              <w:rPr>
                <w:b/>
                <w:sz w:val="24"/>
                <w:szCs w:val="24"/>
              </w:rPr>
              <w:t>III</w:t>
            </w:r>
          </w:p>
        </w:tc>
        <w:tc>
          <w:tcPr>
            <w:tcW w:w="8214" w:type="dxa"/>
            <w:gridSpan w:val="2"/>
            <w:vAlign w:val="center"/>
          </w:tcPr>
          <w:p w:rsidR="00342F0E" w:rsidRDefault="008F0996" w:rsidP="008F0996">
            <w:pPr>
              <w:jc w:val="center"/>
              <w:rPr>
                <w:sz w:val="24"/>
                <w:szCs w:val="24"/>
              </w:rPr>
            </w:pPr>
            <w:r>
              <w:rPr>
                <w:b/>
                <w:sz w:val="24"/>
                <w:szCs w:val="24"/>
              </w:rPr>
              <w:t>TADBIRKORLIK VA ISHLAB CHIQARISH. TADBIRKORLIKDA RISK VA RAQOBATDOSHL</w:t>
            </w:r>
            <w:r>
              <w:rPr>
                <w:b/>
                <w:sz w:val="24"/>
                <w:szCs w:val="24"/>
                <w:lang w:val="en-US"/>
              </w:rPr>
              <w:t>I</w:t>
            </w:r>
            <w:r>
              <w:rPr>
                <w:b/>
                <w:sz w:val="24"/>
                <w:szCs w:val="24"/>
              </w:rPr>
              <w:t>K</w:t>
            </w:r>
          </w:p>
        </w:tc>
      </w:tr>
      <w:tr w:rsidR="00342F0E" w:rsidTr="00A92840">
        <w:trPr>
          <w:trHeight w:val="271"/>
        </w:trPr>
        <w:tc>
          <w:tcPr>
            <w:tcW w:w="858" w:type="dxa"/>
            <w:vMerge w:val="restart"/>
            <w:vAlign w:val="center"/>
          </w:tcPr>
          <w:p w:rsidR="00342F0E" w:rsidRDefault="008F0996" w:rsidP="00A92840">
            <w:pPr>
              <w:jc w:val="center"/>
              <w:rPr>
                <w:sz w:val="24"/>
                <w:szCs w:val="24"/>
              </w:rPr>
            </w:pPr>
            <w:r>
              <w:rPr>
                <w:sz w:val="24"/>
                <w:szCs w:val="24"/>
              </w:rPr>
              <w:t>3.1</w:t>
            </w:r>
          </w:p>
        </w:tc>
        <w:tc>
          <w:tcPr>
            <w:tcW w:w="1980" w:type="dxa"/>
            <w:vAlign w:val="center"/>
          </w:tcPr>
          <w:p w:rsidR="00342F0E" w:rsidRDefault="008F0996" w:rsidP="00A92840">
            <w:pPr>
              <w:jc w:val="center"/>
              <w:rPr>
                <w:sz w:val="24"/>
                <w:szCs w:val="24"/>
              </w:rPr>
            </w:pPr>
            <w:r>
              <w:rPr>
                <w:sz w:val="24"/>
                <w:szCs w:val="24"/>
              </w:rPr>
              <w:t>3.1.1</w:t>
            </w:r>
          </w:p>
        </w:tc>
        <w:tc>
          <w:tcPr>
            <w:tcW w:w="6234" w:type="dxa"/>
          </w:tcPr>
          <w:p w:rsidR="00342F0E" w:rsidRDefault="008F0996">
            <w:pPr>
              <w:jc w:val="both"/>
              <w:rPr>
                <w:i/>
                <w:sz w:val="24"/>
                <w:szCs w:val="24"/>
              </w:rPr>
            </w:pPr>
            <w:r>
              <w:rPr>
                <w:sz w:val="24"/>
                <w:szCs w:val="24"/>
              </w:rPr>
              <w:t xml:space="preserve">Tadbirkorlik </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i/>
                <w:sz w:val="24"/>
                <w:szCs w:val="24"/>
              </w:rPr>
            </w:pPr>
          </w:p>
        </w:tc>
        <w:tc>
          <w:tcPr>
            <w:tcW w:w="1980" w:type="dxa"/>
            <w:vAlign w:val="center"/>
          </w:tcPr>
          <w:p w:rsidR="00342F0E" w:rsidRDefault="008F0996" w:rsidP="00A92840">
            <w:pPr>
              <w:jc w:val="center"/>
              <w:rPr>
                <w:sz w:val="24"/>
                <w:szCs w:val="24"/>
              </w:rPr>
            </w:pPr>
            <w:r>
              <w:rPr>
                <w:sz w:val="24"/>
                <w:szCs w:val="24"/>
              </w:rPr>
              <w:t>3.1.2</w:t>
            </w:r>
          </w:p>
        </w:tc>
        <w:tc>
          <w:tcPr>
            <w:tcW w:w="6234" w:type="dxa"/>
          </w:tcPr>
          <w:p w:rsidR="00342F0E" w:rsidRDefault="008F0996">
            <w:pPr>
              <w:jc w:val="both"/>
              <w:rPr>
                <w:i/>
                <w:sz w:val="24"/>
                <w:szCs w:val="24"/>
              </w:rPr>
            </w:pPr>
            <w:r>
              <w:rPr>
                <w:sz w:val="24"/>
                <w:szCs w:val="24"/>
              </w:rPr>
              <w:t>Firma va uning turlari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i/>
                <w:sz w:val="24"/>
                <w:szCs w:val="24"/>
              </w:rPr>
            </w:pPr>
          </w:p>
        </w:tc>
        <w:tc>
          <w:tcPr>
            <w:tcW w:w="1980" w:type="dxa"/>
            <w:vAlign w:val="center"/>
          </w:tcPr>
          <w:p w:rsidR="00342F0E" w:rsidRDefault="008F0996" w:rsidP="00A92840">
            <w:pPr>
              <w:jc w:val="center"/>
              <w:rPr>
                <w:sz w:val="24"/>
                <w:szCs w:val="24"/>
              </w:rPr>
            </w:pPr>
            <w:r>
              <w:rPr>
                <w:sz w:val="24"/>
                <w:szCs w:val="24"/>
              </w:rPr>
              <w:t>3.1.3</w:t>
            </w:r>
          </w:p>
        </w:tc>
        <w:tc>
          <w:tcPr>
            <w:tcW w:w="6234" w:type="dxa"/>
          </w:tcPr>
          <w:p w:rsidR="00342F0E" w:rsidRDefault="008F0996">
            <w:pPr>
              <w:jc w:val="both"/>
              <w:rPr>
                <w:i/>
                <w:sz w:val="24"/>
                <w:szCs w:val="24"/>
              </w:rPr>
            </w:pPr>
            <w:r>
              <w:rPr>
                <w:sz w:val="24"/>
                <w:szCs w:val="24"/>
              </w:rPr>
              <w:t>Aksiyadorlar jamiyati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i/>
                <w:sz w:val="24"/>
                <w:szCs w:val="24"/>
              </w:rPr>
            </w:pPr>
          </w:p>
        </w:tc>
        <w:tc>
          <w:tcPr>
            <w:tcW w:w="1980" w:type="dxa"/>
            <w:vAlign w:val="center"/>
          </w:tcPr>
          <w:p w:rsidR="00342F0E" w:rsidRDefault="008F0996" w:rsidP="00A92840">
            <w:pPr>
              <w:jc w:val="center"/>
              <w:rPr>
                <w:sz w:val="24"/>
                <w:szCs w:val="24"/>
              </w:rPr>
            </w:pPr>
            <w:r>
              <w:rPr>
                <w:sz w:val="24"/>
                <w:szCs w:val="24"/>
              </w:rPr>
              <w:t>3.1.4</w:t>
            </w:r>
          </w:p>
        </w:tc>
        <w:tc>
          <w:tcPr>
            <w:tcW w:w="6234" w:type="dxa"/>
          </w:tcPr>
          <w:p w:rsidR="00342F0E" w:rsidRDefault="008F0996">
            <w:pPr>
              <w:jc w:val="both"/>
              <w:rPr>
                <w:i/>
                <w:sz w:val="24"/>
                <w:szCs w:val="24"/>
              </w:rPr>
            </w:pPr>
            <w:r>
              <w:rPr>
                <w:sz w:val="24"/>
                <w:szCs w:val="24"/>
              </w:rPr>
              <w:t>Firma tashkil qilish</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i/>
                <w:sz w:val="24"/>
                <w:szCs w:val="24"/>
              </w:rPr>
            </w:pPr>
          </w:p>
        </w:tc>
        <w:tc>
          <w:tcPr>
            <w:tcW w:w="1980" w:type="dxa"/>
            <w:vAlign w:val="center"/>
          </w:tcPr>
          <w:p w:rsidR="00342F0E" w:rsidRDefault="008F0996" w:rsidP="00A92840">
            <w:pPr>
              <w:jc w:val="center"/>
              <w:rPr>
                <w:sz w:val="24"/>
                <w:szCs w:val="24"/>
              </w:rPr>
            </w:pPr>
            <w:r>
              <w:rPr>
                <w:sz w:val="24"/>
                <w:szCs w:val="24"/>
              </w:rPr>
              <w:t>3.1.5</w:t>
            </w:r>
          </w:p>
        </w:tc>
        <w:tc>
          <w:tcPr>
            <w:tcW w:w="6234" w:type="dxa"/>
          </w:tcPr>
          <w:p w:rsidR="00342F0E" w:rsidRDefault="008F0996">
            <w:pPr>
              <w:jc w:val="both"/>
              <w:rPr>
                <w:sz w:val="24"/>
                <w:szCs w:val="24"/>
              </w:rPr>
            </w:pPr>
            <w:r>
              <w:t>Tadbirkorlik risklarini baholash</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3.1.6</w:t>
            </w:r>
          </w:p>
        </w:tc>
        <w:tc>
          <w:tcPr>
            <w:tcW w:w="6234" w:type="dxa"/>
          </w:tcPr>
          <w:p w:rsidR="00342F0E" w:rsidRDefault="008F0996">
            <w:pPr>
              <w:jc w:val="both"/>
              <w:rPr>
                <w:sz w:val="24"/>
                <w:szCs w:val="24"/>
              </w:rPr>
            </w:pPr>
            <w:r>
              <w:t>Korxonada mehnat resurslari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3.1.7</w:t>
            </w:r>
          </w:p>
        </w:tc>
        <w:tc>
          <w:tcPr>
            <w:tcW w:w="6234" w:type="dxa"/>
          </w:tcPr>
          <w:p w:rsidR="00342F0E" w:rsidRDefault="008F0996">
            <w:pPr>
              <w:jc w:val="both"/>
              <w:rPr>
                <w:sz w:val="24"/>
                <w:szCs w:val="24"/>
              </w:rPr>
            </w:pPr>
            <w:r>
              <w:t>Raqobatdoshlikni ta’minlash</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3.1.8</w:t>
            </w:r>
          </w:p>
        </w:tc>
        <w:tc>
          <w:tcPr>
            <w:tcW w:w="6234" w:type="dxa"/>
          </w:tcPr>
          <w:p w:rsidR="00342F0E" w:rsidRDefault="008F0996">
            <w:pPr>
              <w:jc w:val="both"/>
              <w:rPr>
                <w:sz w:val="24"/>
                <w:szCs w:val="24"/>
              </w:rPr>
            </w:pPr>
            <w:r>
              <w:t>Yakka tartibdagi tadbirkorlik</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3.1.9</w:t>
            </w:r>
          </w:p>
        </w:tc>
        <w:tc>
          <w:tcPr>
            <w:tcW w:w="6234" w:type="dxa"/>
          </w:tcPr>
          <w:p w:rsidR="00342F0E" w:rsidRDefault="008F0996">
            <w:pPr>
              <w:jc w:val="both"/>
              <w:rPr>
                <w:sz w:val="24"/>
                <w:szCs w:val="24"/>
              </w:rPr>
            </w:pPr>
            <w:r>
              <w:t>Oilaviy tadbirkorlik</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3.1.10</w:t>
            </w:r>
          </w:p>
        </w:tc>
        <w:tc>
          <w:tcPr>
            <w:tcW w:w="6234" w:type="dxa"/>
          </w:tcPr>
          <w:p w:rsidR="00342F0E" w:rsidRDefault="008F0996">
            <w:pPr>
              <w:jc w:val="both"/>
              <w:rPr>
                <w:sz w:val="24"/>
                <w:szCs w:val="24"/>
              </w:rPr>
            </w:pPr>
            <w:r>
              <w:t>Mikrofirma va kichik korxona</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3.1.11</w:t>
            </w:r>
          </w:p>
        </w:tc>
        <w:tc>
          <w:tcPr>
            <w:tcW w:w="6234" w:type="dxa"/>
          </w:tcPr>
          <w:p w:rsidR="00342F0E" w:rsidRDefault="008F0996">
            <w:pPr>
              <w:jc w:val="both"/>
              <w:rPr>
                <w:sz w:val="24"/>
                <w:szCs w:val="24"/>
              </w:rPr>
            </w:pPr>
            <w:r>
              <w:t>Mas’uliyati cheklangan jamiyat</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3.1.12</w:t>
            </w:r>
          </w:p>
        </w:tc>
        <w:tc>
          <w:tcPr>
            <w:tcW w:w="6234" w:type="dxa"/>
          </w:tcPr>
          <w:p w:rsidR="00342F0E" w:rsidRDefault="008F0996">
            <w:pPr>
              <w:jc w:val="both"/>
              <w:rPr>
                <w:sz w:val="24"/>
                <w:szCs w:val="24"/>
              </w:rPr>
            </w:pPr>
            <w:r>
              <w:t>Aksiyadorlik jamiyati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3.1.13</w:t>
            </w:r>
          </w:p>
        </w:tc>
        <w:tc>
          <w:tcPr>
            <w:tcW w:w="6234" w:type="dxa"/>
          </w:tcPr>
          <w:p w:rsidR="00342F0E" w:rsidRDefault="008F0996">
            <w:pPr>
              <w:jc w:val="both"/>
              <w:rPr>
                <w:sz w:val="24"/>
                <w:szCs w:val="24"/>
              </w:rPr>
            </w:pPr>
            <w:r>
              <w:t>Qishloq joylarda tadbirkorlik</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3.1.14</w:t>
            </w:r>
          </w:p>
        </w:tc>
        <w:tc>
          <w:tcPr>
            <w:tcW w:w="6234" w:type="dxa"/>
          </w:tcPr>
          <w:p w:rsidR="00342F0E" w:rsidRDefault="008F0996">
            <w:pPr>
              <w:jc w:val="both"/>
              <w:rPr>
                <w:sz w:val="24"/>
                <w:szCs w:val="24"/>
              </w:rPr>
            </w:pPr>
            <w:r>
              <w:t>Biznes loyiha va startaplar</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3.1.15</w:t>
            </w:r>
          </w:p>
        </w:tc>
        <w:tc>
          <w:tcPr>
            <w:tcW w:w="6234" w:type="dxa"/>
          </w:tcPr>
          <w:p w:rsidR="00342F0E" w:rsidRDefault="008F0996">
            <w:pPr>
              <w:jc w:val="both"/>
              <w:rPr>
                <w:sz w:val="24"/>
                <w:szCs w:val="24"/>
              </w:rPr>
            </w:pPr>
            <w:r>
              <w:t>Bank kreditlari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3.1.16</w:t>
            </w:r>
          </w:p>
        </w:tc>
        <w:tc>
          <w:tcPr>
            <w:tcW w:w="6234" w:type="dxa"/>
          </w:tcPr>
          <w:p w:rsidR="00342F0E" w:rsidRDefault="008F0996">
            <w:pPr>
              <w:jc w:val="both"/>
              <w:rPr>
                <w:sz w:val="24"/>
                <w:szCs w:val="24"/>
              </w:rPr>
            </w:pPr>
            <w:r>
              <w:t>Mahsulot tannarxi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3.1.17</w:t>
            </w:r>
          </w:p>
        </w:tc>
        <w:tc>
          <w:tcPr>
            <w:tcW w:w="6234" w:type="dxa"/>
          </w:tcPr>
          <w:p w:rsidR="00342F0E" w:rsidRDefault="008F0996">
            <w:pPr>
              <w:jc w:val="both"/>
              <w:rPr>
                <w:sz w:val="24"/>
                <w:szCs w:val="24"/>
              </w:rPr>
            </w:pPr>
            <w:r>
              <w:t>Investitsiya faoliyati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3.1.18</w:t>
            </w:r>
          </w:p>
        </w:tc>
        <w:tc>
          <w:tcPr>
            <w:tcW w:w="6234" w:type="dxa"/>
          </w:tcPr>
          <w:p w:rsidR="00342F0E" w:rsidRDefault="008F0996">
            <w:pPr>
              <w:jc w:val="both"/>
              <w:rPr>
                <w:sz w:val="24"/>
                <w:szCs w:val="24"/>
              </w:rPr>
            </w:pPr>
            <w:r>
              <w:t>Innovatsion faoliyat</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3.1.19</w:t>
            </w:r>
          </w:p>
        </w:tc>
        <w:tc>
          <w:tcPr>
            <w:tcW w:w="6234" w:type="dxa"/>
          </w:tcPr>
          <w:p w:rsidR="00342F0E" w:rsidRDefault="008F0996">
            <w:pPr>
              <w:jc w:val="both"/>
              <w:rPr>
                <w:i/>
                <w:sz w:val="24"/>
                <w:szCs w:val="24"/>
              </w:rPr>
            </w:pPr>
            <w:r>
              <w:rPr>
                <w:sz w:val="24"/>
                <w:szCs w:val="24"/>
              </w:rPr>
              <w:t>Firma mablag‘lari va xarajatlari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i/>
                <w:sz w:val="24"/>
                <w:szCs w:val="24"/>
              </w:rPr>
            </w:pPr>
          </w:p>
        </w:tc>
        <w:tc>
          <w:tcPr>
            <w:tcW w:w="1980" w:type="dxa"/>
            <w:vAlign w:val="center"/>
          </w:tcPr>
          <w:p w:rsidR="00342F0E" w:rsidRDefault="008F0996" w:rsidP="00A92840">
            <w:pPr>
              <w:jc w:val="center"/>
              <w:rPr>
                <w:sz w:val="24"/>
                <w:szCs w:val="24"/>
              </w:rPr>
            </w:pPr>
            <w:r>
              <w:rPr>
                <w:sz w:val="24"/>
                <w:szCs w:val="24"/>
              </w:rPr>
              <w:t>3.1.20</w:t>
            </w:r>
          </w:p>
        </w:tc>
        <w:tc>
          <w:tcPr>
            <w:tcW w:w="6234" w:type="dxa"/>
          </w:tcPr>
          <w:p w:rsidR="00342F0E" w:rsidRDefault="008F0996">
            <w:pPr>
              <w:jc w:val="both"/>
              <w:rPr>
                <w:i/>
                <w:sz w:val="24"/>
                <w:szCs w:val="24"/>
              </w:rPr>
            </w:pPr>
            <w:r>
              <w:rPr>
                <w:sz w:val="24"/>
                <w:szCs w:val="24"/>
              </w:rPr>
              <w:t>Yalpi daromad, foyda va zarar</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i/>
                <w:sz w:val="24"/>
                <w:szCs w:val="24"/>
              </w:rPr>
            </w:pPr>
          </w:p>
        </w:tc>
        <w:tc>
          <w:tcPr>
            <w:tcW w:w="1980" w:type="dxa"/>
            <w:vAlign w:val="center"/>
          </w:tcPr>
          <w:p w:rsidR="00342F0E" w:rsidRDefault="008F0996" w:rsidP="00A92840">
            <w:pPr>
              <w:jc w:val="center"/>
              <w:rPr>
                <w:sz w:val="24"/>
                <w:szCs w:val="24"/>
              </w:rPr>
            </w:pPr>
            <w:r>
              <w:rPr>
                <w:sz w:val="24"/>
                <w:szCs w:val="24"/>
              </w:rPr>
              <w:t>3.1.21</w:t>
            </w:r>
          </w:p>
        </w:tc>
        <w:tc>
          <w:tcPr>
            <w:tcW w:w="6234" w:type="dxa"/>
          </w:tcPr>
          <w:p w:rsidR="00342F0E" w:rsidRDefault="008F0996">
            <w:pPr>
              <w:jc w:val="both"/>
              <w:rPr>
                <w:i/>
                <w:sz w:val="24"/>
                <w:szCs w:val="24"/>
              </w:rPr>
            </w:pPr>
            <w:r>
              <w:rPr>
                <w:sz w:val="24"/>
                <w:szCs w:val="24"/>
              </w:rPr>
              <w:t>Iqtisodiy faoliyat tahlili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i/>
                <w:sz w:val="24"/>
                <w:szCs w:val="24"/>
              </w:rPr>
            </w:pPr>
          </w:p>
        </w:tc>
        <w:tc>
          <w:tcPr>
            <w:tcW w:w="1980" w:type="dxa"/>
            <w:vAlign w:val="center"/>
          </w:tcPr>
          <w:p w:rsidR="00342F0E" w:rsidRDefault="008F0996" w:rsidP="00A92840">
            <w:pPr>
              <w:jc w:val="center"/>
              <w:rPr>
                <w:sz w:val="24"/>
                <w:szCs w:val="24"/>
              </w:rPr>
            </w:pPr>
            <w:r>
              <w:rPr>
                <w:sz w:val="24"/>
                <w:szCs w:val="24"/>
              </w:rPr>
              <w:t>3.1.22</w:t>
            </w:r>
          </w:p>
        </w:tc>
        <w:tc>
          <w:tcPr>
            <w:tcW w:w="6234" w:type="dxa"/>
          </w:tcPr>
          <w:p w:rsidR="00342F0E" w:rsidRDefault="008F0996">
            <w:pPr>
              <w:jc w:val="both"/>
              <w:rPr>
                <w:sz w:val="24"/>
                <w:szCs w:val="24"/>
              </w:rPr>
            </w:pPr>
            <w:r>
              <w:rPr>
                <w:sz w:val="24"/>
                <w:szCs w:val="24"/>
              </w:rPr>
              <w:t>Firmani boshqarish — menejment</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3.1.23</w:t>
            </w:r>
          </w:p>
        </w:tc>
        <w:tc>
          <w:tcPr>
            <w:tcW w:w="6234" w:type="dxa"/>
          </w:tcPr>
          <w:p w:rsidR="00342F0E" w:rsidRDefault="008F0996">
            <w:pPr>
              <w:jc w:val="both"/>
              <w:rPr>
                <w:sz w:val="24"/>
                <w:szCs w:val="24"/>
              </w:rPr>
            </w:pPr>
            <w:r>
              <w:rPr>
                <w:sz w:val="24"/>
                <w:szCs w:val="24"/>
              </w:rPr>
              <w:t>Marketing</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3.1.24</w:t>
            </w:r>
          </w:p>
        </w:tc>
        <w:tc>
          <w:tcPr>
            <w:tcW w:w="6234" w:type="dxa"/>
          </w:tcPr>
          <w:p w:rsidR="00342F0E" w:rsidRDefault="008F0996">
            <w:pPr>
              <w:jc w:val="both"/>
              <w:rPr>
                <w:sz w:val="24"/>
                <w:szCs w:val="24"/>
              </w:rPr>
            </w:pPr>
            <w:r>
              <w:rPr>
                <w:sz w:val="24"/>
                <w:szCs w:val="24"/>
              </w:rPr>
              <w:t>Ishlab chiqarish va ekologiya</w:t>
            </w:r>
          </w:p>
        </w:tc>
      </w:tr>
      <w:tr w:rsidR="00342F0E" w:rsidTr="008F0996">
        <w:trPr>
          <w:trHeight w:val="271"/>
        </w:trPr>
        <w:tc>
          <w:tcPr>
            <w:tcW w:w="858" w:type="dxa"/>
          </w:tcPr>
          <w:p w:rsidR="00342F0E" w:rsidRDefault="008F0996">
            <w:pPr>
              <w:jc w:val="both"/>
              <w:rPr>
                <w:b/>
                <w:sz w:val="24"/>
                <w:szCs w:val="24"/>
              </w:rPr>
            </w:pPr>
            <w:r>
              <w:rPr>
                <w:b/>
                <w:sz w:val="24"/>
                <w:szCs w:val="24"/>
              </w:rPr>
              <w:t>IV</w:t>
            </w:r>
          </w:p>
        </w:tc>
        <w:tc>
          <w:tcPr>
            <w:tcW w:w="8214" w:type="dxa"/>
            <w:gridSpan w:val="2"/>
            <w:vAlign w:val="center"/>
          </w:tcPr>
          <w:p w:rsidR="00342F0E" w:rsidRDefault="008F0996" w:rsidP="008F0996">
            <w:pPr>
              <w:jc w:val="center"/>
              <w:rPr>
                <w:b/>
                <w:sz w:val="24"/>
                <w:szCs w:val="24"/>
              </w:rPr>
            </w:pPr>
            <w:r>
              <w:rPr>
                <w:b/>
                <w:sz w:val="24"/>
                <w:szCs w:val="24"/>
              </w:rPr>
              <w:t>DAVLAT VA IQTISODIYOT</w:t>
            </w:r>
          </w:p>
        </w:tc>
      </w:tr>
      <w:tr w:rsidR="00342F0E" w:rsidTr="00A92840">
        <w:trPr>
          <w:trHeight w:val="271"/>
        </w:trPr>
        <w:tc>
          <w:tcPr>
            <w:tcW w:w="858" w:type="dxa"/>
            <w:vMerge w:val="restart"/>
            <w:vAlign w:val="center"/>
          </w:tcPr>
          <w:p w:rsidR="00342F0E" w:rsidRDefault="008F0996" w:rsidP="00A92840">
            <w:pPr>
              <w:jc w:val="center"/>
              <w:rPr>
                <w:sz w:val="24"/>
                <w:szCs w:val="24"/>
              </w:rPr>
            </w:pPr>
            <w:r>
              <w:rPr>
                <w:sz w:val="24"/>
                <w:szCs w:val="24"/>
              </w:rPr>
              <w:t>3.2</w:t>
            </w:r>
          </w:p>
        </w:tc>
        <w:tc>
          <w:tcPr>
            <w:tcW w:w="1980" w:type="dxa"/>
            <w:vAlign w:val="center"/>
          </w:tcPr>
          <w:p w:rsidR="00342F0E" w:rsidRDefault="008F0996" w:rsidP="00A92840">
            <w:pPr>
              <w:jc w:val="center"/>
              <w:rPr>
                <w:sz w:val="24"/>
                <w:szCs w:val="24"/>
              </w:rPr>
            </w:pPr>
            <w:r>
              <w:rPr>
                <w:sz w:val="24"/>
                <w:szCs w:val="24"/>
              </w:rPr>
              <w:t>3.2.1</w:t>
            </w:r>
          </w:p>
        </w:tc>
        <w:tc>
          <w:tcPr>
            <w:tcW w:w="6234" w:type="dxa"/>
          </w:tcPr>
          <w:p w:rsidR="00342F0E" w:rsidRDefault="008F0996">
            <w:pPr>
              <w:jc w:val="both"/>
              <w:rPr>
                <w:i/>
                <w:sz w:val="24"/>
                <w:szCs w:val="24"/>
              </w:rPr>
            </w:pPr>
            <w:r>
              <w:rPr>
                <w:sz w:val="24"/>
                <w:szCs w:val="24"/>
              </w:rPr>
              <w:t>Davlatning iqtisodiy vazifalari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i/>
                <w:sz w:val="24"/>
                <w:szCs w:val="24"/>
              </w:rPr>
            </w:pPr>
          </w:p>
        </w:tc>
        <w:tc>
          <w:tcPr>
            <w:tcW w:w="1980" w:type="dxa"/>
            <w:vAlign w:val="center"/>
          </w:tcPr>
          <w:p w:rsidR="00342F0E" w:rsidRDefault="008F0996" w:rsidP="00A92840">
            <w:pPr>
              <w:jc w:val="center"/>
              <w:rPr>
                <w:sz w:val="24"/>
                <w:szCs w:val="24"/>
              </w:rPr>
            </w:pPr>
            <w:r>
              <w:rPr>
                <w:sz w:val="24"/>
                <w:szCs w:val="24"/>
              </w:rPr>
              <w:t>3.2.2</w:t>
            </w:r>
          </w:p>
        </w:tc>
        <w:tc>
          <w:tcPr>
            <w:tcW w:w="6234" w:type="dxa"/>
          </w:tcPr>
          <w:p w:rsidR="00342F0E" w:rsidRDefault="008F0996">
            <w:pPr>
              <w:jc w:val="both"/>
              <w:rPr>
                <w:i/>
                <w:sz w:val="24"/>
                <w:szCs w:val="24"/>
              </w:rPr>
            </w:pPr>
            <w:r>
              <w:rPr>
                <w:sz w:val="24"/>
                <w:szCs w:val="24"/>
              </w:rPr>
              <w:t>Davlat budjeti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i/>
                <w:sz w:val="24"/>
                <w:szCs w:val="24"/>
              </w:rPr>
            </w:pPr>
          </w:p>
        </w:tc>
        <w:tc>
          <w:tcPr>
            <w:tcW w:w="1980" w:type="dxa"/>
            <w:vAlign w:val="center"/>
          </w:tcPr>
          <w:p w:rsidR="00342F0E" w:rsidRDefault="008F0996" w:rsidP="00A92840">
            <w:pPr>
              <w:jc w:val="center"/>
              <w:rPr>
                <w:sz w:val="24"/>
                <w:szCs w:val="24"/>
              </w:rPr>
            </w:pPr>
            <w:r>
              <w:rPr>
                <w:sz w:val="24"/>
                <w:szCs w:val="24"/>
              </w:rPr>
              <w:t>3.2.3</w:t>
            </w:r>
          </w:p>
        </w:tc>
        <w:tc>
          <w:tcPr>
            <w:tcW w:w="6234" w:type="dxa"/>
          </w:tcPr>
          <w:p w:rsidR="00342F0E" w:rsidRDefault="008F0996">
            <w:pPr>
              <w:jc w:val="both"/>
              <w:rPr>
                <w:i/>
                <w:sz w:val="24"/>
                <w:szCs w:val="24"/>
              </w:rPr>
            </w:pPr>
            <w:r>
              <w:rPr>
                <w:sz w:val="24"/>
                <w:szCs w:val="24"/>
              </w:rPr>
              <w:t>Bank tizimi</w:t>
            </w:r>
          </w:p>
        </w:tc>
      </w:tr>
      <w:tr w:rsidR="00342F0E" w:rsidTr="00A92840">
        <w:trPr>
          <w:trHeight w:val="271"/>
        </w:trPr>
        <w:tc>
          <w:tcPr>
            <w:tcW w:w="858" w:type="dxa"/>
            <w:vAlign w:val="center"/>
          </w:tcPr>
          <w:p w:rsidR="00342F0E" w:rsidRDefault="008F0996" w:rsidP="00A92840">
            <w:pPr>
              <w:jc w:val="center"/>
              <w:rPr>
                <w:sz w:val="24"/>
                <w:szCs w:val="24"/>
              </w:rPr>
            </w:pPr>
            <w:r>
              <w:rPr>
                <w:sz w:val="24"/>
                <w:szCs w:val="24"/>
              </w:rPr>
              <w:t>3.3</w:t>
            </w:r>
          </w:p>
        </w:tc>
        <w:tc>
          <w:tcPr>
            <w:tcW w:w="1980" w:type="dxa"/>
            <w:vAlign w:val="center"/>
          </w:tcPr>
          <w:p w:rsidR="00342F0E" w:rsidRDefault="008F0996" w:rsidP="00A92840">
            <w:pPr>
              <w:jc w:val="center"/>
              <w:rPr>
                <w:sz w:val="24"/>
                <w:szCs w:val="24"/>
              </w:rPr>
            </w:pPr>
            <w:r>
              <w:rPr>
                <w:sz w:val="24"/>
                <w:szCs w:val="24"/>
              </w:rPr>
              <w:t>3.2.4</w:t>
            </w:r>
          </w:p>
        </w:tc>
        <w:tc>
          <w:tcPr>
            <w:tcW w:w="6234" w:type="dxa"/>
          </w:tcPr>
          <w:p w:rsidR="00342F0E" w:rsidRDefault="008F0996">
            <w:pPr>
              <w:jc w:val="both"/>
              <w:rPr>
                <w:sz w:val="24"/>
                <w:szCs w:val="24"/>
              </w:rPr>
            </w:pPr>
            <w:r>
              <w:rPr>
                <w:sz w:val="24"/>
                <w:szCs w:val="24"/>
              </w:rPr>
              <w:t>Davlatning iqtisodiyotdagi roli</w:t>
            </w:r>
          </w:p>
        </w:tc>
      </w:tr>
      <w:tr w:rsidR="00A92840" w:rsidTr="00A92840">
        <w:trPr>
          <w:trHeight w:val="271"/>
        </w:trPr>
        <w:tc>
          <w:tcPr>
            <w:tcW w:w="858" w:type="dxa"/>
            <w:vMerge w:val="restart"/>
            <w:vAlign w:val="center"/>
          </w:tcPr>
          <w:p w:rsidR="00A92840" w:rsidRDefault="00A92840" w:rsidP="00A92840">
            <w:pPr>
              <w:jc w:val="center"/>
              <w:rPr>
                <w:sz w:val="24"/>
                <w:szCs w:val="24"/>
              </w:rPr>
            </w:pPr>
            <w:r>
              <w:rPr>
                <w:sz w:val="24"/>
                <w:szCs w:val="24"/>
              </w:rPr>
              <w:t>3.4</w:t>
            </w:r>
          </w:p>
        </w:tc>
        <w:tc>
          <w:tcPr>
            <w:tcW w:w="8214" w:type="dxa"/>
            <w:gridSpan w:val="2"/>
            <w:vAlign w:val="center"/>
          </w:tcPr>
          <w:p w:rsidR="00A92840" w:rsidRDefault="00A92840" w:rsidP="00A92840">
            <w:pPr>
              <w:jc w:val="center"/>
              <w:rPr>
                <w:sz w:val="24"/>
                <w:szCs w:val="24"/>
              </w:rPr>
            </w:pPr>
            <w:r>
              <w:rPr>
                <w:i/>
                <w:sz w:val="24"/>
                <w:szCs w:val="24"/>
              </w:rPr>
              <w:t>Iqtisodiy o‘sish</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3.4.1</w:t>
            </w:r>
          </w:p>
        </w:tc>
        <w:tc>
          <w:tcPr>
            <w:tcW w:w="6234" w:type="dxa"/>
          </w:tcPr>
          <w:p w:rsidR="00342F0E" w:rsidRDefault="008F0996">
            <w:pPr>
              <w:jc w:val="both"/>
              <w:rPr>
                <w:sz w:val="24"/>
                <w:szCs w:val="24"/>
              </w:rPr>
            </w:pPr>
            <w:r>
              <w:rPr>
                <w:sz w:val="24"/>
                <w:szCs w:val="24"/>
              </w:rPr>
              <w:t>Asosiy makroiqtisodiy ko‘rsatkichlar</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3.4.2</w:t>
            </w:r>
          </w:p>
        </w:tc>
        <w:tc>
          <w:tcPr>
            <w:tcW w:w="6234" w:type="dxa"/>
          </w:tcPr>
          <w:p w:rsidR="00342F0E" w:rsidRDefault="008F0996">
            <w:pPr>
              <w:jc w:val="both"/>
              <w:rPr>
                <w:sz w:val="24"/>
                <w:szCs w:val="24"/>
              </w:rPr>
            </w:pPr>
            <w:r>
              <w:rPr>
                <w:sz w:val="24"/>
                <w:szCs w:val="24"/>
              </w:rPr>
              <w:t>Iqtisodiy o‘sish va rivojlanish</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3.4.3</w:t>
            </w:r>
          </w:p>
        </w:tc>
        <w:tc>
          <w:tcPr>
            <w:tcW w:w="6234" w:type="dxa"/>
          </w:tcPr>
          <w:p w:rsidR="00342F0E" w:rsidRDefault="008F0996">
            <w:pPr>
              <w:jc w:val="both"/>
              <w:rPr>
                <w:sz w:val="24"/>
                <w:szCs w:val="24"/>
              </w:rPr>
            </w:pPr>
            <w:r>
              <w:rPr>
                <w:sz w:val="24"/>
                <w:szCs w:val="24"/>
              </w:rPr>
              <w:t>O‘zbekiston Respublikasining iqtisodiy salohiyati</w:t>
            </w:r>
          </w:p>
        </w:tc>
      </w:tr>
      <w:tr w:rsidR="00A92840" w:rsidTr="00A92840">
        <w:trPr>
          <w:trHeight w:val="271"/>
        </w:trPr>
        <w:tc>
          <w:tcPr>
            <w:tcW w:w="858" w:type="dxa"/>
            <w:vMerge w:val="restart"/>
            <w:vAlign w:val="center"/>
          </w:tcPr>
          <w:p w:rsidR="00A92840" w:rsidRDefault="00A92840" w:rsidP="00A92840">
            <w:pPr>
              <w:jc w:val="center"/>
              <w:rPr>
                <w:sz w:val="24"/>
                <w:szCs w:val="24"/>
              </w:rPr>
            </w:pPr>
            <w:r>
              <w:rPr>
                <w:sz w:val="24"/>
                <w:szCs w:val="24"/>
              </w:rPr>
              <w:t>3.5</w:t>
            </w:r>
          </w:p>
        </w:tc>
        <w:tc>
          <w:tcPr>
            <w:tcW w:w="8214" w:type="dxa"/>
            <w:gridSpan w:val="2"/>
            <w:vAlign w:val="center"/>
          </w:tcPr>
          <w:p w:rsidR="00A92840" w:rsidRDefault="00A92840" w:rsidP="00A92840">
            <w:pPr>
              <w:jc w:val="center"/>
              <w:rPr>
                <w:sz w:val="24"/>
                <w:szCs w:val="24"/>
              </w:rPr>
            </w:pPr>
            <w:r>
              <w:rPr>
                <w:i/>
                <w:sz w:val="24"/>
                <w:szCs w:val="24"/>
              </w:rPr>
              <w:t>Inflatsiya va ishsizlik</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3.5.1</w:t>
            </w:r>
          </w:p>
        </w:tc>
        <w:tc>
          <w:tcPr>
            <w:tcW w:w="6234" w:type="dxa"/>
          </w:tcPr>
          <w:p w:rsidR="00342F0E" w:rsidRDefault="008F0996">
            <w:pPr>
              <w:jc w:val="both"/>
              <w:rPr>
                <w:sz w:val="24"/>
                <w:szCs w:val="24"/>
              </w:rPr>
            </w:pPr>
            <w:r>
              <w:rPr>
                <w:sz w:val="24"/>
                <w:szCs w:val="24"/>
              </w:rPr>
              <w:t>Inflatsiya va uning turlari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3.5.2</w:t>
            </w:r>
          </w:p>
        </w:tc>
        <w:tc>
          <w:tcPr>
            <w:tcW w:w="6234" w:type="dxa"/>
          </w:tcPr>
          <w:p w:rsidR="00342F0E" w:rsidRDefault="008F0996">
            <w:pPr>
              <w:jc w:val="both"/>
              <w:rPr>
                <w:sz w:val="24"/>
                <w:szCs w:val="24"/>
              </w:rPr>
            </w:pPr>
            <w:r>
              <w:rPr>
                <w:sz w:val="24"/>
                <w:szCs w:val="24"/>
              </w:rPr>
              <w:t>Inflatsiya oqibatlari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3.5.3</w:t>
            </w:r>
          </w:p>
        </w:tc>
        <w:tc>
          <w:tcPr>
            <w:tcW w:w="6234" w:type="dxa"/>
          </w:tcPr>
          <w:p w:rsidR="00342F0E" w:rsidRDefault="008F0996">
            <w:pPr>
              <w:jc w:val="both"/>
              <w:rPr>
                <w:sz w:val="24"/>
                <w:szCs w:val="24"/>
              </w:rPr>
            </w:pPr>
            <w:r>
              <w:rPr>
                <w:sz w:val="24"/>
                <w:szCs w:val="24"/>
              </w:rPr>
              <w:t>Ishchi kuchi bozori va ishsizlik</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3.5.4</w:t>
            </w:r>
          </w:p>
        </w:tc>
        <w:tc>
          <w:tcPr>
            <w:tcW w:w="6234" w:type="dxa"/>
          </w:tcPr>
          <w:p w:rsidR="00342F0E" w:rsidRDefault="008F0996">
            <w:pPr>
              <w:jc w:val="both"/>
              <w:rPr>
                <w:sz w:val="24"/>
                <w:szCs w:val="24"/>
              </w:rPr>
            </w:pPr>
            <w:r>
              <w:rPr>
                <w:sz w:val="24"/>
                <w:szCs w:val="24"/>
              </w:rPr>
              <w:t>Ijtimoiy himoya vositalari</w:t>
            </w:r>
          </w:p>
        </w:tc>
      </w:tr>
      <w:tr w:rsidR="00A92840" w:rsidTr="00A92840">
        <w:trPr>
          <w:trHeight w:val="271"/>
        </w:trPr>
        <w:tc>
          <w:tcPr>
            <w:tcW w:w="858" w:type="dxa"/>
            <w:vMerge w:val="restart"/>
            <w:vAlign w:val="center"/>
          </w:tcPr>
          <w:p w:rsidR="00A92840" w:rsidRDefault="00A92840" w:rsidP="00A92840">
            <w:pPr>
              <w:jc w:val="center"/>
              <w:rPr>
                <w:sz w:val="24"/>
                <w:szCs w:val="24"/>
              </w:rPr>
            </w:pPr>
            <w:r>
              <w:rPr>
                <w:sz w:val="24"/>
                <w:szCs w:val="24"/>
              </w:rPr>
              <w:t>3.6</w:t>
            </w:r>
          </w:p>
        </w:tc>
        <w:tc>
          <w:tcPr>
            <w:tcW w:w="8214" w:type="dxa"/>
            <w:gridSpan w:val="2"/>
            <w:vAlign w:val="center"/>
          </w:tcPr>
          <w:p w:rsidR="00A92840" w:rsidRDefault="00A92840" w:rsidP="00A92840">
            <w:pPr>
              <w:jc w:val="center"/>
              <w:rPr>
                <w:sz w:val="24"/>
                <w:szCs w:val="24"/>
              </w:rPr>
            </w:pPr>
            <w:r>
              <w:rPr>
                <w:i/>
                <w:sz w:val="24"/>
                <w:szCs w:val="24"/>
              </w:rPr>
              <w:t>Jahon iqtisodiyoti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3.6.1</w:t>
            </w:r>
          </w:p>
        </w:tc>
        <w:tc>
          <w:tcPr>
            <w:tcW w:w="6234" w:type="dxa"/>
          </w:tcPr>
          <w:p w:rsidR="00342F0E" w:rsidRDefault="008F0996">
            <w:pPr>
              <w:jc w:val="both"/>
              <w:rPr>
                <w:sz w:val="24"/>
                <w:szCs w:val="24"/>
              </w:rPr>
            </w:pPr>
            <w:r>
              <w:rPr>
                <w:sz w:val="24"/>
                <w:szCs w:val="24"/>
              </w:rPr>
              <w:t>Xalqaro savdo</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3.6.2</w:t>
            </w:r>
          </w:p>
        </w:tc>
        <w:tc>
          <w:tcPr>
            <w:tcW w:w="6234" w:type="dxa"/>
          </w:tcPr>
          <w:p w:rsidR="00342F0E" w:rsidRDefault="008F0996">
            <w:pPr>
              <w:jc w:val="both"/>
              <w:rPr>
                <w:sz w:val="24"/>
                <w:szCs w:val="24"/>
              </w:rPr>
            </w:pPr>
            <w:r>
              <w:rPr>
                <w:sz w:val="24"/>
                <w:szCs w:val="24"/>
              </w:rPr>
              <w:t>Xalqaro iqtisodiy munosabatlar</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3.6.3</w:t>
            </w:r>
          </w:p>
        </w:tc>
        <w:tc>
          <w:tcPr>
            <w:tcW w:w="6234" w:type="dxa"/>
          </w:tcPr>
          <w:p w:rsidR="00342F0E" w:rsidRDefault="008F0996">
            <w:pPr>
              <w:jc w:val="both"/>
              <w:rPr>
                <w:sz w:val="24"/>
                <w:szCs w:val="24"/>
              </w:rPr>
            </w:pPr>
            <w:r>
              <w:rPr>
                <w:sz w:val="24"/>
                <w:szCs w:val="24"/>
              </w:rPr>
              <w:t>Valuta kursi</w:t>
            </w:r>
          </w:p>
        </w:tc>
      </w:tr>
      <w:tr w:rsidR="00342F0E" w:rsidTr="00A92840">
        <w:trPr>
          <w:trHeight w:val="271"/>
        </w:trPr>
        <w:tc>
          <w:tcPr>
            <w:tcW w:w="858" w:type="dxa"/>
            <w:vMerge/>
            <w:vAlign w:val="center"/>
          </w:tcPr>
          <w:p w:rsidR="00342F0E" w:rsidRDefault="00342F0E" w:rsidP="00A92840">
            <w:pPr>
              <w:pBdr>
                <w:top w:val="nil"/>
                <w:left w:val="nil"/>
                <w:bottom w:val="nil"/>
                <w:right w:val="nil"/>
                <w:between w:val="nil"/>
              </w:pBdr>
              <w:spacing w:line="276" w:lineRule="auto"/>
              <w:jc w:val="center"/>
              <w:rPr>
                <w:sz w:val="24"/>
                <w:szCs w:val="24"/>
              </w:rPr>
            </w:pPr>
          </w:p>
        </w:tc>
        <w:tc>
          <w:tcPr>
            <w:tcW w:w="1980" w:type="dxa"/>
            <w:vAlign w:val="center"/>
          </w:tcPr>
          <w:p w:rsidR="00342F0E" w:rsidRDefault="008F0996" w:rsidP="00A92840">
            <w:pPr>
              <w:jc w:val="center"/>
              <w:rPr>
                <w:sz w:val="24"/>
                <w:szCs w:val="24"/>
              </w:rPr>
            </w:pPr>
            <w:r>
              <w:rPr>
                <w:sz w:val="24"/>
                <w:szCs w:val="24"/>
              </w:rPr>
              <w:t>3.6.4</w:t>
            </w:r>
          </w:p>
        </w:tc>
        <w:tc>
          <w:tcPr>
            <w:tcW w:w="6234" w:type="dxa"/>
          </w:tcPr>
          <w:p w:rsidR="00342F0E" w:rsidRDefault="008F0996">
            <w:pPr>
              <w:jc w:val="both"/>
              <w:rPr>
                <w:sz w:val="24"/>
                <w:szCs w:val="24"/>
              </w:rPr>
            </w:pPr>
            <w:r>
              <w:rPr>
                <w:sz w:val="24"/>
                <w:szCs w:val="24"/>
              </w:rPr>
              <w:t>Jahon iqtisodiyoti muammolari</w:t>
            </w:r>
          </w:p>
        </w:tc>
      </w:tr>
      <w:tr w:rsidR="00342F0E" w:rsidTr="00A92840">
        <w:trPr>
          <w:trHeight w:val="271"/>
        </w:trPr>
        <w:tc>
          <w:tcPr>
            <w:tcW w:w="858" w:type="dxa"/>
            <w:vAlign w:val="center"/>
          </w:tcPr>
          <w:p w:rsidR="00342F0E" w:rsidRDefault="00342F0E" w:rsidP="00A92840">
            <w:pPr>
              <w:jc w:val="center"/>
              <w:rPr>
                <w:sz w:val="24"/>
                <w:szCs w:val="24"/>
              </w:rPr>
            </w:pPr>
          </w:p>
        </w:tc>
        <w:tc>
          <w:tcPr>
            <w:tcW w:w="1980" w:type="dxa"/>
            <w:vAlign w:val="center"/>
          </w:tcPr>
          <w:p w:rsidR="00342F0E" w:rsidRDefault="008F0996" w:rsidP="00A92840">
            <w:pPr>
              <w:jc w:val="center"/>
              <w:rPr>
                <w:sz w:val="24"/>
                <w:szCs w:val="24"/>
              </w:rPr>
            </w:pPr>
            <w:r>
              <w:rPr>
                <w:sz w:val="24"/>
                <w:szCs w:val="24"/>
              </w:rPr>
              <w:t>3.6.5.</w:t>
            </w:r>
          </w:p>
        </w:tc>
        <w:tc>
          <w:tcPr>
            <w:tcW w:w="6234" w:type="dxa"/>
          </w:tcPr>
          <w:p w:rsidR="00342F0E" w:rsidRDefault="008F0996">
            <w:pPr>
              <w:jc w:val="both"/>
              <w:rPr>
                <w:sz w:val="24"/>
                <w:szCs w:val="24"/>
              </w:rPr>
            </w:pPr>
            <w:r>
              <w:rPr>
                <w:sz w:val="24"/>
                <w:szCs w:val="24"/>
              </w:rPr>
              <w:t>Jahon moliyaviy iqtisodiy inqirozi</w:t>
            </w:r>
          </w:p>
        </w:tc>
      </w:tr>
    </w:tbl>
    <w:p w:rsidR="00342F0E" w:rsidRDefault="00342F0E">
      <w:pPr>
        <w:ind w:firstLine="720"/>
        <w:jc w:val="both"/>
        <w:rPr>
          <w:sz w:val="28"/>
          <w:szCs w:val="28"/>
        </w:rPr>
      </w:pPr>
    </w:p>
    <w:p w:rsidR="00342F0E" w:rsidRDefault="008F0996" w:rsidP="00A92840">
      <w:pPr>
        <w:ind w:firstLine="709"/>
        <w:jc w:val="both"/>
        <w:rPr>
          <w:b/>
          <w:sz w:val="28"/>
          <w:szCs w:val="28"/>
        </w:rPr>
      </w:pPr>
      <w:r>
        <w:rPr>
          <w:b/>
          <w:sz w:val="28"/>
          <w:szCs w:val="28"/>
        </w:rPr>
        <w:t>VIII. Iqtisodiy bilim asoslari fanidan asosiy foydalanishga tavsiya etiladigan adabiyotlar</w:t>
      </w:r>
    </w:p>
    <w:p w:rsidR="00342F0E" w:rsidRDefault="00342F0E" w:rsidP="00A92840">
      <w:pPr>
        <w:ind w:firstLine="709"/>
        <w:jc w:val="both"/>
        <w:rPr>
          <w:sz w:val="28"/>
          <w:szCs w:val="28"/>
        </w:rPr>
      </w:pPr>
    </w:p>
    <w:p w:rsidR="00342F0E" w:rsidRPr="00A92840" w:rsidRDefault="008F0996" w:rsidP="00A92840">
      <w:pPr>
        <w:numPr>
          <w:ilvl w:val="0"/>
          <w:numId w:val="1"/>
        </w:numPr>
        <w:pBdr>
          <w:top w:val="nil"/>
          <w:left w:val="nil"/>
          <w:bottom w:val="nil"/>
          <w:right w:val="nil"/>
          <w:between w:val="nil"/>
        </w:pBdr>
        <w:tabs>
          <w:tab w:val="left" w:pos="993"/>
        </w:tabs>
        <w:ind w:left="0" w:firstLine="709"/>
        <w:jc w:val="both"/>
        <w:rPr>
          <w:color w:val="000000"/>
          <w:spacing w:val="-8"/>
          <w:sz w:val="28"/>
          <w:szCs w:val="28"/>
        </w:rPr>
      </w:pPr>
      <w:r w:rsidRPr="00A92840">
        <w:rPr>
          <w:color w:val="000000"/>
          <w:spacing w:val="-8"/>
          <w:sz w:val="28"/>
          <w:szCs w:val="28"/>
        </w:rPr>
        <w:t>8-sinf. Iqtisodiy bilim asoslari. E.Sarikov, B.Xaydarov, Huquq va Jamiat. 2019</w:t>
      </w:r>
    </w:p>
    <w:p w:rsidR="00342F0E" w:rsidRPr="00A92840" w:rsidRDefault="008F0996" w:rsidP="00A92840">
      <w:pPr>
        <w:numPr>
          <w:ilvl w:val="0"/>
          <w:numId w:val="1"/>
        </w:numPr>
        <w:pBdr>
          <w:top w:val="nil"/>
          <w:left w:val="nil"/>
          <w:bottom w:val="nil"/>
          <w:right w:val="nil"/>
          <w:between w:val="nil"/>
        </w:pBdr>
        <w:tabs>
          <w:tab w:val="left" w:pos="993"/>
        </w:tabs>
        <w:ind w:left="0" w:firstLine="709"/>
        <w:jc w:val="both"/>
        <w:rPr>
          <w:color w:val="000000"/>
          <w:spacing w:val="-8"/>
          <w:sz w:val="28"/>
          <w:szCs w:val="28"/>
        </w:rPr>
      </w:pPr>
      <w:r w:rsidRPr="00A92840">
        <w:rPr>
          <w:color w:val="000000"/>
          <w:spacing w:val="-8"/>
          <w:sz w:val="28"/>
          <w:szCs w:val="28"/>
        </w:rPr>
        <w:t>9-sinf. Iqtisodiy bilim asoslari. E.Sarikov, B.Xaydarov. Huquq va Jamiat. 2019</w:t>
      </w:r>
    </w:p>
    <w:p w:rsidR="00342F0E" w:rsidRDefault="008F0996" w:rsidP="00A92840">
      <w:pPr>
        <w:numPr>
          <w:ilvl w:val="0"/>
          <w:numId w:val="1"/>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11-sinf. Tadbirkorlir asoslari. U.Gafurov, Q.Sharipov. O‘zbekiston. 2018</w:t>
      </w:r>
    </w:p>
    <w:p w:rsidR="00342F0E" w:rsidRPr="00A92840" w:rsidRDefault="00A92840" w:rsidP="00A92840">
      <w:pPr>
        <w:numPr>
          <w:ilvl w:val="0"/>
          <w:numId w:val="1"/>
        </w:numPr>
        <w:pBdr>
          <w:top w:val="nil"/>
          <w:left w:val="nil"/>
          <w:bottom w:val="nil"/>
          <w:right w:val="nil"/>
          <w:between w:val="nil"/>
        </w:pBdr>
        <w:tabs>
          <w:tab w:val="left" w:pos="993"/>
        </w:tabs>
        <w:ind w:left="0" w:firstLine="709"/>
        <w:jc w:val="both"/>
        <w:rPr>
          <w:color w:val="000000"/>
          <w:spacing w:val="-8"/>
          <w:sz w:val="28"/>
          <w:szCs w:val="28"/>
        </w:rPr>
      </w:pPr>
      <w:r w:rsidRPr="00A92840">
        <w:rPr>
          <w:color w:val="000000"/>
          <w:spacing w:val="-8"/>
          <w:sz w:val="28"/>
          <w:szCs w:val="28"/>
        </w:rPr>
        <w:t>Iqtisod nazariyasi.B.D.Xajiyev, K.K.</w:t>
      </w:r>
      <w:r w:rsidR="008F0996" w:rsidRPr="00A92840">
        <w:rPr>
          <w:color w:val="000000"/>
          <w:spacing w:val="-8"/>
          <w:sz w:val="28"/>
          <w:szCs w:val="28"/>
        </w:rPr>
        <w:t>Mambetjanov. “IQTISODIYOT”. 2019</w:t>
      </w:r>
    </w:p>
    <w:p w:rsidR="00342F0E" w:rsidRDefault="008F0996" w:rsidP="00A92840">
      <w:pPr>
        <w:numPr>
          <w:ilvl w:val="0"/>
          <w:numId w:val="1"/>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Bozor Iq</w:t>
      </w:r>
      <w:r w:rsidR="00CD7C98">
        <w:rPr>
          <w:color w:val="000000"/>
          <w:sz w:val="28"/>
          <w:szCs w:val="28"/>
        </w:rPr>
        <w:t xml:space="preserve">tisodiyoti kollej. T.Ergashev. </w:t>
      </w:r>
      <w:r w:rsidR="00CD7C98">
        <w:rPr>
          <w:color w:val="000000"/>
          <w:sz w:val="28"/>
          <w:szCs w:val="28"/>
          <w:lang w:val="en-US"/>
        </w:rPr>
        <w:t>“</w:t>
      </w:r>
      <w:r w:rsidR="00CD7C98">
        <w:rPr>
          <w:color w:val="000000"/>
          <w:sz w:val="28"/>
          <w:szCs w:val="28"/>
        </w:rPr>
        <w:t>O‘QITUVCHI</w:t>
      </w:r>
      <w:r w:rsidR="00CD7C98">
        <w:rPr>
          <w:color w:val="000000"/>
          <w:sz w:val="28"/>
          <w:szCs w:val="28"/>
          <w:lang w:val="en-US"/>
        </w:rPr>
        <w:t>”</w:t>
      </w:r>
      <w:bookmarkStart w:id="0" w:name="_GoBack"/>
      <w:bookmarkEnd w:id="0"/>
      <w:r>
        <w:rPr>
          <w:color w:val="000000"/>
          <w:sz w:val="28"/>
          <w:szCs w:val="28"/>
        </w:rPr>
        <w:t xml:space="preserve"> 2005</w:t>
      </w:r>
    </w:p>
    <w:p w:rsidR="00342F0E" w:rsidRDefault="008F0996" w:rsidP="00A92840">
      <w:pPr>
        <w:numPr>
          <w:ilvl w:val="0"/>
          <w:numId w:val="1"/>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Iqtisodiyot asoslari kollej. Ahmadjon O‘lmasov. G‘afur G‘ulom nomidagi nashriyot 2013</w:t>
      </w:r>
    </w:p>
    <w:p w:rsidR="00342F0E" w:rsidRDefault="00342F0E">
      <w:pPr>
        <w:jc w:val="both"/>
        <w:rPr>
          <w:sz w:val="28"/>
          <w:szCs w:val="28"/>
        </w:rPr>
      </w:pPr>
    </w:p>
    <w:sectPr w:rsidR="00342F0E" w:rsidSect="008F0996">
      <w:pgSz w:w="11910" w:h="16840"/>
      <w:pgMar w:top="709" w:right="853" w:bottom="709"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11D61"/>
    <w:multiLevelType w:val="multilevel"/>
    <w:tmpl w:val="6E36A73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424D4226"/>
    <w:multiLevelType w:val="multilevel"/>
    <w:tmpl w:val="C4487F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0E"/>
    <w:rsid w:val="00342F0E"/>
    <w:rsid w:val="008F0996"/>
    <w:rsid w:val="00A92840"/>
    <w:rsid w:val="00CD7C98"/>
    <w:rsid w:val="00D51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F43D"/>
  <w15:docId w15:val="{69179D6F-77E3-42DA-A4A4-21E8E032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id"/>
    </w:rPr>
  </w:style>
  <w:style w:type="paragraph" w:styleId="1">
    <w:name w:val="heading 1"/>
    <w:basedOn w:val="a"/>
    <w:uiPriority w:val="9"/>
    <w:qFormat/>
    <w:pPr>
      <w:ind w:left="122"/>
      <w:outlineLvl w:val="0"/>
    </w:pPr>
    <w:rPr>
      <w:b/>
      <w:bC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405" w:hanging="284"/>
    </w:pPr>
    <w:rPr>
      <w:sz w:val="28"/>
      <w:szCs w:val="28"/>
    </w:rPr>
  </w:style>
  <w:style w:type="paragraph" w:styleId="a5">
    <w:name w:val="List Paragraph"/>
    <w:basedOn w:val="a"/>
    <w:uiPriority w:val="34"/>
    <w:qFormat/>
    <w:pPr>
      <w:ind w:left="405" w:hanging="284"/>
    </w:pPr>
  </w:style>
  <w:style w:type="paragraph" w:customStyle="1" w:styleId="TableParagraph">
    <w:name w:val="Table Paragraph"/>
    <w:basedOn w:val="a"/>
    <w:uiPriority w:val="1"/>
    <w:qFormat/>
  </w:style>
  <w:style w:type="paragraph" w:styleId="a6">
    <w:name w:val="header"/>
    <w:basedOn w:val="a"/>
    <w:link w:val="a7"/>
    <w:uiPriority w:val="99"/>
    <w:unhideWhenUsed/>
    <w:rsid w:val="00FF70A6"/>
    <w:pPr>
      <w:tabs>
        <w:tab w:val="center" w:pos="4677"/>
        <w:tab w:val="right" w:pos="9355"/>
      </w:tabs>
    </w:pPr>
  </w:style>
  <w:style w:type="character" w:customStyle="1" w:styleId="a7">
    <w:name w:val="Верхний колонтитул Знак"/>
    <w:basedOn w:val="a0"/>
    <w:link w:val="a6"/>
    <w:uiPriority w:val="99"/>
    <w:rsid w:val="00FF70A6"/>
    <w:rPr>
      <w:rFonts w:ascii="Times New Roman" w:eastAsia="Times New Roman" w:hAnsi="Times New Roman" w:cs="Times New Roman"/>
      <w:lang w:val="id"/>
    </w:rPr>
  </w:style>
  <w:style w:type="paragraph" w:styleId="a8">
    <w:name w:val="footer"/>
    <w:basedOn w:val="a"/>
    <w:link w:val="a9"/>
    <w:uiPriority w:val="99"/>
    <w:unhideWhenUsed/>
    <w:rsid w:val="00FF70A6"/>
    <w:pPr>
      <w:tabs>
        <w:tab w:val="center" w:pos="4677"/>
        <w:tab w:val="right" w:pos="9355"/>
      </w:tabs>
    </w:pPr>
  </w:style>
  <w:style w:type="character" w:customStyle="1" w:styleId="a9">
    <w:name w:val="Нижний колонтитул Знак"/>
    <w:basedOn w:val="a0"/>
    <w:link w:val="a8"/>
    <w:uiPriority w:val="99"/>
    <w:rsid w:val="00FF70A6"/>
    <w:rPr>
      <w:rFonts w:ascii="Times New Roman" w:eastAsia="Times New Roman" w:hAnsi="Times New Roman" w:cs="Times New Roman"/>
      <w:lang w:val="id"/>
    </w:rPr>
  </w:style>
  <w:style w:type="table" w:styleId="aa">
    <w:name w:val="Table Grid"/>
    <w:basedOn w:val="a1"/>
    <w:uiPriority w:val="39"/>
    <w:rsid w:val="0086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C2822A-4B63-4249-9873-CA7BF44A4955}">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FhBxv52Pa0KP5ZEm1UIyLNkKQ==">CgMxLjA4AHIhMTA3RUVmbVJjZXltWkhNeEtSNWxRbmE2SVR5dU5mVjYt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1598</Words>
  <Characters>9110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2024-11-12T14:26:00Z</dcterms:created>
  <dcterms:modified xsi:type="dcterms:W3CDTF">2024-12-28T07:22:00Z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2019</vt:lpwstr>
  </property>
  <property fmtid="{D5CDD505-2E9C-101B-9397-08002B2CF9AE}" pid="4" name="LastSaved">
    <vt:filetime>2023-09-07T00:00:00Z</vt:filetime>
  </property>
</Properties>
</file>