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2E" w:rsidRDefault="00A06AA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JISMONIY TARBIYA FANIDAN UMUMIY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OʻRTA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TAʼLIM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MUASSASALARI PEDAGOG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KADRLARINING MALAKA TOIFALARI TEST TIZIMI UCHUN TEST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SPETSIFIKATSIYASI</w:t>
      </w:r>
    </w:p>
    <w:p w:rsidR="007C1B2E" w:rsidRDefault="00A06AAC" w:rsidP="009640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Mazkur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spetsifikatsiyasining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maqsadi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kadrlarning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Jismoniy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darajasini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aniqlash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qoʻllaniladigan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savollari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strukturasi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qoʻyiladigan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talablarni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belgilashdan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iborat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Mazkur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hujjatga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aprobatsiyalar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natijasida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qoʻshimchalar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oʻzgartirishlar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tuzatishlar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kiritilishi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mumkin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1B2E" w:rsidRDefault="00A06AAC" w:rsidP="009640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Jismoniy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baholashning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test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sinovi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tartibi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kadrlarning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jismoniy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bilimlarini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baholashning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sinovi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tartibi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kompyuter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orqali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onlayn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rzida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savollariga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berishdan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iborat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1B2E" w:rsidRDefault="00A06AAC" w:rsidP="009640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Jismoniy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baholashda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test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sinovi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qamrab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olgan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ismoniy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fanining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mazmun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sohalari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quyidagicha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C1B2E" w:rsidRDefault="00A06AAC" w:rsidP="009640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Jismoniy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kadrlar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baholashda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sinovi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shiriqlari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umumiy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oʻrta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taʼlim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maktablarida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oʻqitiladigan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ismoniy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sinflari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materiallari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hamda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malaka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talablariga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turdosh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boʻlgan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kitoblar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asosida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Jismoniy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quyidagi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mazmun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sohalarini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qamrab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C1B2E" w:rsidRPr="00964035" w:rsidRDefault="00A06AAC" w:rsidP="009640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Sport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fizi</w:t>
      </w: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ologiyasi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7C1B2E" w:rsidRPr="00964035" w:rsidRDefault="00A06AAC" w:rsidP="009640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Gimnastika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turlari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qoidalari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7C1B2E" w:rsidRPr="00964035" w:rsidRDefault="00A06AAC" w:rsidP="009640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Harakatli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o‘yinlar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7C1B2E" w:rsidRPr="00964035" w:rsidRDefault="00A06AAC" w:rsidP="009640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Yengil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atletika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turlari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qoidalari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7C1B2E" w:rsidRPr="00964035" w:rsidRDefault="00A06AAC" w:rsidP="009640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Kurash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turlari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qoidalari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7C1B2E" w:rsidRPr="00964035" w:rsidRDefault="00A06AAC" w:rsidP="009640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6.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Suzish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turlari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qoidalari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7C1B2E" w:rsidRPr="00964035" w:rsidRDefault="00A06AAC" w:rsidP="009640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7. Sport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o‘yinlari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turlari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o‘yin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qoidalari</w:t>
      </w:r>
      <w:proofErr w:type="spellEnd"/>
      <w:proofErr w:type="gram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  <w:proofErr w:type="gramEnd"/>
    </w:p>
    <w:p w:rsidR="007C1B2E" w:rsidRPr="00964035" w:rsidRDefault="00A06AAC" w:rsidP="009640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8.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Olimpiya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Paralimpiya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Osiyo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o‘yinlari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7C1B2E" w:rsidRPr="00964035" w:rsidRDefault="00A06AAC" w:rsidP="009640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9. Sport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inshootlari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C1B2E" w:rsidRPr="00964035" w:rsidRDefault="00A06AAC" w:rsidP="009640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proofErr w:type="spellStart"/>
      <w:r w:rsidRPr="009640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Eslatma</w:t>
      </w:r>
      <w:proofErr w:type="spellEnd"/>
      <w:r w:rsidRPr="009640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 1: </w:t>
      </w:r>
      <w:proofErr w:type="spellStart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Jismoniy</w:t>
      </w:r>
      <w:proofErr w:type="spellEnd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tarbiya</w:t>
      </w:r>
      <w:proofErr w:type="spellEnd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 </w:t>
      </w:r>
      <w:proofErr w:type="spellStart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fanining</w:t>
      </w:r>
      <w:proofErr w:type="spellEnd"/>
      <w:proofErr w:type="gramEnd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bu</w:t>
      </w:r>
      <w:proofErr w:type="spellEnd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mazmun</w:t>
      </w:r>
      <w:proofErr w:type="spellEnd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sohalari</w:t>
      </w:r>
      <w:proofErr w:type="spellEnd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umumiy</w:t>
      </w:r>
      <w:proofErr w:type="spellEnd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holda</w:t>
      </w:r>
      <w:proofErr w:type="spellEnd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berilgan</w:t>
      </w:r>
      <w:proofErr w:type="spellEnd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boʻlib</w:t>
      </w:r>
      <w:proofErr w:type="spellEnd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, </w:t>
      </w:r>
      <w:proofErr w:type="spellStart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ular</w:t>
      </w:r>
      <w:proofErr w:type="spellEnd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Jismoniy</w:t>
      </w:r>
      <w:proofErr w:type="spellEnd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tarbiya</w:t>
      </w:r>
      <w:proofErr w:type="spellEnd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fanining</w:t>
      </w:r>
      <w:proofErr w:type="spellEnd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amaldagi</w:t>
      </w:r>
      <w:proofErr w:type="spellEnd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oʻquv</w:t>
      </w:r>
      <w:proofErr w:type="spellEnd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dasturi</w:t>
      </w:r>
      <w:proofErr w:type="spellEnd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hamda</w:t>
      </w:r>
      <w:proofErr w:type="spellEnd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malaka</w:t>
      </w:r>
      <w:proofErr w:type="spellEnd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talablaridan</w:t>
      </w:r>
      <w:proofErr w:type="spellEnd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kelib</w:t>
      </w:r>
      <w:proofErr w:type="spellEnd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chiqariladi</w:t>
      </w:r>
      <w:proofErr w:type="spellEnd"/>
      <w:r w:rsidRPr="00964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.</w:t>
      </w:r>
    </w:p>
    <w:p w:rsidR="007C1B2E" w:rsidRPr="00964035" w:rsidRDefault="007C1B2E" w:rsidP="009640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7C1B2E" w:rsidRPr="00964035" w:rsidRDefault="00A06AAC" w:rsidP="009640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III. 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Pedagogning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umumiy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jismoniy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tarbiya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faniga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oid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kompetensiyalarini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baholash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7C1B2E" w:rsidRPr="00964035" w:rsidRDefault="00A06AAC" w:rsidP="009640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Jismoniy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tarbiya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fanidan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bilimlarni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baholashda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pedagoglar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test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sinovi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topshiriqlari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yordamida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quyidagi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aqliy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faoliyat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turlari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baholanadi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7C1B2E" w:rsidRPr="00964035" w:rsidRDefault="00A06AAC" w:rsidP="009640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Bilish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7C1B2E" w:rsidRPr="00964035" w:rsidRDefault="00A06AAC" w:rsidP="009640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Qo‘llash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7C1B2E" w:rsidRDefault="00A06AAC" w:rsidP="009640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Mulohaza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</w:t>
      </w: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ilish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C560F4" w:rsidRPr="00964035" w:rsidRDefault="00C560F4" w:rsidP="009640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7C1B2E" w:rsidRPr="00964035" w:rsidRDefault="00A06AAC" w:rsidP="00964035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 xml:space="preserve">IV. 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Jismoniy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tarbiya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fanidan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bilimlarni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baholashning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pedagog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kadrlar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attestatsiyasi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test 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sinovi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spetsifikatsiyasi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(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formati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)</w:t>
      </w:r>
    </w:p>
    <w:tbl>
      <w:tblPr>
        <w:tblStyle w:val="af4"/>
        <w:tblW w:w="98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45"/>
        <w:gridCol w:w="1320"/>
        <w:gridCol w:w="960"/>
        <w:gridCol w:w="585"/>
        <w:gridCol w:w="2880"/>
        <w:gridCol w:w="975"/>
      </w:tblGrid>
      <w:tr w:rsidR="007C1B2E">
        <w:trPr>
          <w:cantSplit/>
          <w:trHeight w:val="1955"/>
        </w:trPr>
        <w:tc>
          <w:tcPr>
            <w:tcW w:w="6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4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talablar</w:t>
            </w:r>
            <w:proofErr w:type="spellEnd"/>
          </w:p>
        </w:tc>
        <w:tc>
          <w:tcPr>
            <w:tcW w:w="132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Mazmun</w:t>
            </w:r>
            <w:proofErr w:type="spellEnd"/>
          </w:p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sohasi</w:t>
            </w:r>
            <w:proofErr w:type="spellEnd"/>
          </w:p>
        </w:tc>
        <w:tc>
          <w:tcPr>
            <w:tcW w:w="960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Top</w:t>
            </w:r>
            <w:proofErr w:type="spellEnd"/>
          </w:p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shiriqlar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soni</w:t>
            </w:r>
            <w:proofErr w:type="spellEnd"/>
          </w:p>
        </w:tc>
        <w:tc>
          <w:tcPr>
            <w:tcW w:w="58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aqliy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faoliyat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turi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right="113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Ball</w:t>
            </w:r>
            <w:proofErr w:type="spellEnd"/>
          </w:p>
        </w:tc>
      </w:tr>
      <w:tr w:rsidR="007C1B2E">
        <w:trPr>
          <w:cantSplit/>
          <w:trHeight w:val="515"/>
        </w:trPr>
        <w:tc>
          <w:tcPr>
            <w:tcW w:w="675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45" w:type="dxa"/>
            <w:vMerge w:val="restart"/>
            <w:vAlign w:val="center"/>
          </w:tcPr>
          <w:p w:rsidR="007C1B2E" w:rsidRDefault="00A06A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fiziologiyasi</w:t>
            </w:r>
            <w:proofErr w:type="spellEnd"/>
          </w:p>
        </w:tc>
        <w:tc>
          <w:tcPr>
            <w:tcW w:w="1320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960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  <w:trHeight w:val="423"/>
        </w:trPr>
        <w:tc>
          <w:tcPr>
            <w:tcW w:w="67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  <w:trHeight w:val="469"/>
        </w:trPr>
        <w:tc>
          <w:tcPr>
            <w:tcW w:w="67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  <w:trHeight w:val="405"/>
        </w:trPr>
        <w:tc>
          <w:tcPr>
            <w:tcW w:w="67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  <w:trHeight w:val="468"/>
        </w:trPr>
        <w:tc>
          <w:tcPr>
            <w:tcW w:w="675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45" w:type="dxa"/>
            <w:vMerge w:val="restart"/>
            <w:vAlign w:val="center"/>
          </w:tcPr>
          <w:p w:rsidR="007C1B2E" w:rsidRDefault="00A06A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Gimnastika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qoidalari</w:t>
            </w:r>
            <w:proofErr w:type="spellEnd"/>
          </w:p>
        </w:tc>
        <w:tc>
          <w:tcPr>
            <w:tcW w:w="1320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960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Mulohaza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yuritish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  <w:trHeight w:val="498"/>
        </w:trPr>
        <w:tc>
          <w:tcPr>
            <w:tcW w:w="67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  <w:trHeight w:val="498"/>
        </w:trPr>
        <w:tc>
          <w:tcPr>
            <w:tcW w:w="67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  <w:trHeight w:val="498"/>
        </w:trPr>
        <w:tc>
          <w:tcPr>
            <w:tcW w:w="67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  <w:trHeight w:val="498"/>
        </w:trPr>
        <w:tc>
          <w:tcPr>
            <w:tcW w:w="675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45" w:type="dxa"/>
            <w:vMerge w:val="restart"/>
            <w:vAlign w:val="center"/>
          </w:tcPr>
          <w:p w:rsidR="007C1B2E" w:rsidRDefault="00A06A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Harakatli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o‘yinlar</w:t>
            </w:r>
            <w:proofErr w:type="spellEnd"/>
          </w:p>
        </w:tc>
        <w:tc>
          <w:tcPr>
            <w:tcW w:w="1320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960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  <w:trHeight w:val="422"/>
        </w:trPr>
        <w:tc>
          <w:tcPr>
            <w:tcW w:w="67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Mulohaza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yuritish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  <w:trHeight w:val="303"/>
        </w:trPr>
        <w:tc>
          <w:tcPr>
            <w:tcW w:w="67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  <w:trHeight w:val="421"/>
        </w:trPr>
        <w:tc>
          <w:tcPr>
            <w:tcW w:w="67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  <w:trHeight w:val="400"/>
        </w:trPr>
        <w:tc>
          <w:tcPr>
            <w:tcW w:w="675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45" w:type="dxa"/>
            <w:vMerge w:val="restart"/>
            <w:vAlign w:val="center"/>
          </w:tcPr>
          <w:p w:rsidR="007C1B2E" w:rsidRPr="00964035" w:rsidRDefault="00C560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Yengil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atle</w:t>
            </w:r>
            <w:r w:rsidR="00A06AAC"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tika</w:t>
            </w:r>
            <w:proofErr w:type="spellEnd"/>
            <w:r w:rsidR="00A06AAC"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6AAC"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turlari</w:t>
            </w:r>
            <w:proofErr w:type="spellEnd"/>
            <w:r w:rsidR="00A06AAC"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6AAC"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 w:rsidR="00A06AAC"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6AAC"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qoidalari</w:t>
            </w:r>
            <w:proofErr w:type="spellEnd"/>
          </w:p>
        </w:tc>
        <w:tc>
          <w:tcPr>
            <w:tcW w:w="1320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</w:t>
            </w:r>
          </w:p>
        </w:tc>
        <w:tc>
          <w:tcPr>
            <w:tcW w:w="960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  <w:trHeight w:val="419"/>
        </w:trPr>
        <w:tc>
          <w:tcPr>
            <w:tcW w:w="67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  <w:trHeight w:val="411"/>
        </w:trPr>
        <w:tc>
          <w:tcPr>
            <w:tcW w:w="67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Mulohaza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yuritish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  <w:trHeight w:val="477"/>
        </w:trPr>
        <w:tc>
          <w:tcPr>
            <w:tcW w:w="67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  <w:trHeight w:val="477"/>
        </w:trPr>
        <w:tc>
          <w:tcPr>
            <w:tcW w:w="675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45" w:type="dxa"/>
            <w:vMerge w:val="restart"/>
            <w:vAlign w:val="center"/>
          </w:tcPr>
          <w:p w:rsidR="007C1B2E" w:rsidRDefault="00A06A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Kurash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qoidalari</w:t>
            </w:r>
            <w:proofErr w:type="spellEnd"/>
          </w:p>
        </w:tc>
        <w:tc>
          <w:tcPr>
            <w:tcW w:w="1320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</w:p>
        </w:tc>
        <w:tc>
          <w:tcPr>
            <w:tcW w:w="960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  <w:trHeight w:val="477"/>
        </w:trPr>
        <w:tc>
          <w:tcPr>
            <w:tcW w:w="67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  <w:trHeight w:val="477"/>
        </w:trPr>
        <w:tc>
          <w:tcPr>
            <w:tcW w:w="675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45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Suzish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qoidalari</w:t>
            </w:r>
            <w:proofErr w:type="spellEnd"/>
          </w:p>
        </w:tc>
        <w:tc>
          <w:tcPr>
            <w:tcW w:w="1320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</w:t>
            </w:r>
          </w:p>
        </w:tc>
        <w:tc>
          <w:tcPr>
            <w:tcW w:w="960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  <w:trHeight w:val="477"/>
        </w:trPr>
        <w:tc>
          <w:tcPr>
            <w:tcW w:w="67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  <w:trHeight w:val="477"/>
        </w:trPr>
        <w:tc>
          <w:tcPr>
            <w:tcW w:w="675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45" w:type="dxa"/>
            <w:vMerge w:val="restart"/>
            <w:vAlign w:val="center"/>
          </w:tcPr>
          <w:p w:rsidR="007C1B2E" w:rsidRPr="00964035" w:rsidRDefault="00A06A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Sport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o‘yinlari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turlari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o‘yin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qoidalari</w:t>
            </w:r>
            <w:proofErr w:type="spellEnd"/>
          </w:p>
        </w:tc>
        <w:tc>
          <w:tcPr>
            <w:tcW w:w="1320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VII</w:t>
            </w:r>
          </w:p>
        </w:tc>
        <w:tc>
          <w:tcPr>
            <w:tcW w:w="960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  <w:trHeight w:val="446"/>
        </w:trPr>
        <w:tc>
          <w:tcPr>
            <w:tcW w:w="67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</w:trPr>
        <w:tc>
          <w:tcPr>
            <w:tcW w:w="67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  <w:trHeight w:val="362"/>
        </w:trPr>
        <w:tc>
          <w:tcPr>
            <w:tcW w:w="67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  <w:trHeight w:val="340"/>
        </w:trPr>
        <w:tc>
          <w:tcPr>
            <w:tcW w:w="67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  <w:trHeight w:val="416"/>
        </w:trPr>
        <w:tc>
          <w:tcPr>
            <w:tcW w:w="675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45" w:type="dxa"/>
            <w:vMerge w:val="restart"/>
            <w:vAlign w:val="center"/>
          </w:tcPr>
          <w:p w:rsidR="007C1B2E" w:rsidRPr="00964035" w:rsidRDefault="00A06A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Olimpiya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Paralimpiya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Osiyo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o‘yinlari</w:t>
            </w:r>
            <w:proofErr w:type="spellEnd"/>
          </w:p>
        </w:tc>
        <w:tc>
          <w:tcPr>
            <w:tcW w:w="1320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VIII</w:t>
            </w:r>
          </w:p>
        </w:tc>
        <w:tc>
          <w:tcPr>
            <w:tcW w:w="960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  <w:trHeight w:val="422"/>
        </w:trPr>
        <w:tc>
          <w:tcPr>
            <w:tcW w:w="67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  <w:trHeight w:val="480"/>
        </w:trPr>
        <w:tc>
          <w:tcPr>
            <w:tcW w:w="67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  <w:trHeight w:val="414"/>
        </w:trPr>
        <w:tc>
          <w:tcPr>
            <w:tcW w:w="67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  <w:trHeight w:val="419"/>
        </w:trPr>
        <w:tc>
          <w:tcPr>
            <w:tcW w:w="67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Mulohaza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yuritish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</w:trPr>
        <w:tc>
          <w:tcPr>
            <w:tcW w:w="675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45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inshootlari</w:t>
            </w:r>
            <w:proofErr w:type="spellEnd"/>
          </w:p>
        </w:tc>
        <w:tc>
          <w:tcPr>
            <w:tcW w:w="1320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IX</w:t>
            </w:r>
          </w:p>
        </w:tc>
        <w:tc>
          <w:tcPr>
            <w:tcW w:w="960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</w:trPr>
        <w:tc>
          <w:tcPr>
            <w:tcW w:w="67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</w:trPr>
        <w:tc>
          <w:tcPr>
            <w:tcW w:w="67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</w:trPr>
        <w:tc>
          <w:tcPr>
            <w:tcW w:w="67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Qoʻllash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cantSplit/>
        </w:trPr>
        <w:tc>
          <w:tcPr>
            <w:tcW w:w="67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8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Mulohaza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yuritish</w:t>
            </w:r>
            <w:proofErr w:type="spellEnd"/>
          </w:p>
        </w:tc>
        <w:tc>
          <w:tcPr>
            <w:tcW w:w="97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1B2E">
        <w:trPr>
          <w:trHeight w:val="370"/>
        </w:trPr>
        <w:tc>
          <w:tcPr>
            <w:tcW w:w="4440" w:type="dxa"/>
            <w:gridSpan w:val="3"/>
            <w:vMerge w:val="restart"/>
            <w:vAlign w:val="center"/>
          </w:tcPr>
          <w:p w:rsidR="007C1B2E" w:rsidRDefault="00A06AAC">
            <w:pP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Jami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960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3465" w:type="dxa"/>
            <w:gridSpan w:val="2"/>
            <w:vMerge w:val="restart"/>
          </w:tcPr>
          <w:p w:rsidR="007C1B2E" w:rsidRPr="00964035" w:rsidRDefault="00A06AAC">
            <w:pP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4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Bilish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– 5</w:t>
            </w:r>
          </w:p>
          <w:p w:rsidR="007C1B2E" w:rsidRPr="00964035" w:rsidRDefault="00A06AAC">
            <w:pP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4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Qo‘llash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– 25</w:t>
            </w:r>
          </w:p>
          <w:p w:rsidR="007C1B2E" w:rsidRPr="00964035" w:rsidRDefault="00A06AAC">
            <w:pP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4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Mulohaza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yuritish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- 5</w:t>
            </w:r>
          </w:p>
        </w:tc>
        <w:tc>
          <w:tcPr>
            <w:tcW w:w="975" w:type="dxa"/>
            <w:vMerge w:val="restart"/>
            <w:vAlign w:val="center"/>
          </w:tcPr>
          <w:p w:rsidR="007C1B2E" w:rsidRDefault="00A06AAC">
            <w:pPr>
              <w:spacing w:after="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2*35=70</w:t>
            </w:r>
          </w:p>
        </w:tc>
      </w:tr>
      <w:tr w:rsidR="007C1B2E">
        <w:trPr>
          <w:trHeight w:val="322"/>
        </w:trPr>
        <w:tc>
          <w:tcPr>
            <w:tcW w:w="4440" w:type="dxa"/>
            <w:gridSpan w:val="3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65" w:type="dxa"/>
            <w:gridSpan w:val="2"/>
            <w:vMerge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C1B2E" w:rsidRDefault="007C1B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hanging="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C1B2E" w:rsidRDefault="00A06AAC" w:rsidP="00C560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Eslatma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est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sinovining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yuqorida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keltirilgan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testlar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soni,ajratilgan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vaqti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bali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murakkablik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darajasi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koʻrsatkichlariga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tajriba-sinov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natijalari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ilmiy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asosli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tahlilidan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kelib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chiqib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tegishli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oʻzgartirishlar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kiritilishi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mumkin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7C1B2E" w:rsidRDefault="007C1B2E" w:rsidP="00C560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B2E" w:rsidRDefault="00A06AAC" w:rsidP="00C560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Jismoniy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fani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boʻyicha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baholashning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qismlari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boʻyicha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qiyosiy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koʻrsatkichlari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Style w:val="af5"/>
        <w:tblW w:w="9525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1665"/>
        <w:gridCol w:w="1335"/>
        <w:gridCol w:w="1680"/>
        <w:gridCol w:w="1500"/>
        <w:gridCol w:w="1440"/>
        <w:gridCol w:w="1470"/>
      </w:tblGrid>
      <w:tr w:rsidR="007C1B2E">
        <w:trPr>
          <w:cantSplit/>
          <w:trHeight w:val="2398"/>
        </w:trPr>
        <w:tc>
          <w:tcPr>
            <w:tcW w:w="43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6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sinovi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qismlari</w:t>
            </w:r>
            <w:proofErr w:type="spellEnd"/>
          </w:p>
        </w:tc>
        <w:tc>
          <w:tcPr>
            <w:tcW w:w="133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Qamrab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olingan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sohalari</w:t>
            </w:r>
            <w:proofErr w:type="spellEnd"/>
          </w:p>
        </w:tc>
        <w:tc>
          <w:tcPr>
            <w:tcW w:w="16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Topshiri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150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Ajratilgan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vaqt</w:t>
            </w:r>
            <w:proofErr w:type="spellEnd"/>
          </w:p>
        </w:tc>
        <w:tc>
          <w:tcPr>
            <w:tcW w:w="144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Ajratilga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ball</w:t>
            </w:r>
            <w:proofErr w:type="spellEnd"/>
          </w:p>
        </w:tc>
        <w:tc>
          <w:tcPr>
            <w:tcW w:w="147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Aqliy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faoliyat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turi</w:t>
            </w:r>
            <w:proofErr w:type="spellEnd"/>
          </w:p>
        </w:tc>
      </w:tr>
      <w:tr w:rsidR="007C1B2E">
        <w:trPr>
          <w:trHeight w:val="1553"/>
        </w:trPr>
        <w:tc>
          <w:tcPr>
            <w:tcW w:w="43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C1B2E" w:rsidRPr="00964035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Pedagogning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Jismoniy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tarbiya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fanidan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tayyorgarligin</w:t>
            </w:r>
            <w:r w:rsidRPr="009640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baholash</w:t>
            </w:r>
            <w:proofErr w:type="spellEnd"/>
          </w:p>
        </w:tc>
        <w:tc>
          <w:tcPr>
            <w:tcW w:w="133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I–IX</w:t>
            </w:r>
          </w:p>
        </w:tc>
        <w:tc>
          <w:tcPr>
            <w:tcW w:w="168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0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4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7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Tushunish-5</w:t>
            </w:r>
          </w:p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Qoʻllash-25</w:t>
            </w:r>
          </w:p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Mulohaza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yuritish-5</w:t>
            </w:r>
          </w:p>
        </w:tc>
      </w:tr>
    </w:tbl>
    <w:p w:rsidR="007C1B2E" w:rsidRDefault="007C1B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1B2E" w:rsidRDefault="00A06AAC" w:rsidP="00C560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Jismoniy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fani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boʻyicha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baholashda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test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sinovida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umumtaʼlim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oʻqituvchilarining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darajasiga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qoʻyiladigan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talablar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koʻnikmalar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ning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kodifikatori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7C1B2E" w:rsidRDefault="00A06AAC" w:rsidP="00C560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Jismoniy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boʻyicha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baholashda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sinovida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jismoniy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oʻqituvchilarining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tayyorgarlik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darajasiga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qoʻyiladigan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talablar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koʻnikmalar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kodifikatori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mumiy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oʻrta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taʼlimning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malaka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talablari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ismoniy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boʻyi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nashr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etilgan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oʻquv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uslubiy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qo‘llanma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adabiyotlar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mazmuni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asosida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tuzilgan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Jadvalning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birinchi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ustunida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Jismoniy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mazmun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sohasi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ikkinchi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ustunida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baholanadigan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koʻnikmalar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uchinchi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ustunida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sinovida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baholanadigan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koʻnikmalarga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qoʻyilgan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talablar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keltirilgan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60F4" w:rsidRDefault="00C560F4" w:rsidP="00C560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6"/>
        <w:tblpPr w:leftFromText="180" w:rightFromText="180" w:vertAnchor="text" w:tblpY="1"/>
        <w:tblW w:w="9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35"/>
        <w:gridCol w:w="6855"/>
      </w:tblGrid>
      <w:tr w:rsidR="007C1B2E" w:rsidRPr="00964035">
        <w:trPr>
          <w:trHeight w:val="881"/>
        </w:trPr>
        <w:tc>
          <w:tcPr>
            <w:tcW w:w="72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Soha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kodi</w:t>
            </w:r>
            <w:proofErr w:type="spellEnd"/>
          </w:p>
        </w:tc>
        <w:tc>
          <w:tcPr>
            <w:tcW w:w="1935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elementi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kodi</w:t>
            </w:r>
            <w:proofErr w:type="spellEnd"/>
          </w:p>
        </w:tc>
        <w:tc>
          <w:tcPr>
            <w:tcW w:w="6855" w:type="dxa"/>
            <w:vAlign w:val="center"/>
          </w:tcPr>
          <w:p w:rsidR="007C1B2E" w:rsidRPr="00964035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Test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sinovida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baholanadigan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mazmun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elementi</w:t>
            </w:r>
            <w:proofErr w:type="spellEnd"/>
          </w:p>
        </w:tc>
      </w:tr>
      <w:tr w:rsidR="007C1B2E" w:rsidRPr="00964035">
        <w:trPr>
          <w:trHeight w:val="406"/>
        </w:trPr>
        <w:tc>
          <w:tcPr>
            <w:tcW w:w="72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8790" w:type="dxa"/>
            <w:gridSpan w:val="2"/>
            <w:vAlign w:val="center"/>
          </w:tcPr>
          <w:p w:rsidR="007C1B2E" w:rsidRPr="00964035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Jismoniy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tarbiya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nazariyasi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uslubiyoti</w:t>
            </w:r>
            <w:proofErr w:type="spellEnd"/>
          </w:p>
        </w:tc>
      </w:tr>
      <w:tr w:rsidR="007C1B2E">
        <w:trPr>
          <w:cantSplit/>
          <w:trHeight w:val="345"/>
        </w:trPr>
        <w:tc>
          <w:tcPr>
            <w:tcW w:w="720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193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685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Jismoniy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madaniyat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tizimi</w:t>
            </w:r>
            <w:proofErr w:type="spellEnd"/>
          </w:p>
        </w:tc>
      </w:tr>
      <w:tr w:rsidR="007C1B2E">
        <w:trPr>
          <w:cantSplit/>
          <w:trHeight w:val="261"/>
        </w:trPr>
        <w:tc>
          <w:tcPr>
            <w:tcW w:w="7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685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Jismoniy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tarbiya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manbalari</w:t>
            </w:r>
            <w:proofErr w:type="spellEnd"/>
          </w:p>
        </w:tc>
      </w:tr>
      <w:tr w:rsidR="007C1B2E" w:rsidRPr="00964035">
        <w:trPr>
          <w:cantSplit/>
          <w:trHeight w:val="268"/>
        </w:trPr>
        <w:tc>
          <w:tcPr>
            <w:tcW w:w="7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6855" w:type="dxa"/>
          </w:tcPr>
          <w:p w:rsidR="007C1B2E" w:rsidRPr="00964035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Jismoniy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sifatlar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jismoniy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tayyorgarlik</w:t>
            </w:r>
            <w:proofErr w:type="spellEnd"/>
          </w:p>
        </w:tc>
      </w:tr>
      <w:tr w:rsidR="007C1B2E">
        <w:trPr>
          <w:cantSplit/>
          <w:trHeight w:val="398"/>
        </w:trPr>
        <w:tc>
          <w:tcPr>
            <w:tcW w:w="720" w:type="dxa"/>
            <w:vMerge/>
            <w:vAlign w:val="center"/>
          </w:tcPr>
          <w:p w:rsidR="007C1B2E" w:rsidRPr="00964035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3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1.1.4</w:t>
            </w:r>
          </w:p>
        </w:tc>
        <w:tc>
          <w:tcPr>
            <w:tcW w:w="685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Mashg‘ulotlarni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tashkil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qilish</w:t>
            </w:r>
            <w:proofErr w:type="spellEnd"/>
          </w:p>
        </w:tc>
      </w:tr>
      <w:tr w:rsidR="007C1B2E" w:rsidRPr="00964035">
        <w:trPr>
          <w:cantSplit/>
          <w:trHeight w:val="271"/>
        </w:trPr>
        <w:tc>
          <w:tcPr>
            <w:tcW w:w="7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1.1.5</w:t>
            </w:r>
          </w:p>
        </w:tc>
        <w:tc>
          <w:tcPr>
            <w:tcW w:w="6855" w:type="dxa"/>
          </w:tcPr>
          <w:p w:rsidR="007C1B2E" w:rsidRPr="00964035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Mashg‘ulotlarni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darsdan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tashqari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shakllari</w:t>
            </w:r>
            <w:proofErr w:type="spellEnd"/>
          </w:p>
        </w:tc>
      </w:tr>
      <w:tr w:rsidR="007C1B2E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7C1B2E" w:rsidRPr="00964035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3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1.1.6</w:t>
            </w:r>
          </w:p>
        </w:tc>
        <w:tc>
          <w:tcPr>
            <w:tcW w:w="685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Jismoniy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tarbiya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proofErr w:type="spellEnd"/>
            <w:r w:rsidR="00C56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proofErr w:type="spellStart"/>
            <w:r w:rsidR="00C56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slarini</w:t>
            </w:r>
            <w:proofErr w:type="spellEnd"/>
            <w:r w:rsidR="00C56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56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rejalasht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</w:t>
            </w:r>
            <w:proofErr w:type="spellEnd"/>
          </w:p>
        </w:tc>
      </w:tr>
      <w:tr w:rsidR="007C1B2E">
        <w:trPr>
          <w:trHeight w:val="345"/>
        </w:trPr>
        <w:tc>
          <w:tcPr>
            <w:tcW w:w="720" w:type="dxa"/>
            <w:tcBorders>
              <w:top w:val="nil"/>
            </w:tcBorders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8790" w:type="dxa"/>
            <w:gridSpan w:val="2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Gimnastika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qoidalari</w:t>
            </w:r>
            <w:proofErr w:type="spellEnd"/>
          </w:p>
        </w:tc>
      </w:tr>
      <w:tr w:rsidR="007C1B2E">
        <w:trPr>
          <w:cantSplit/>
          <w:trHeight w:val="345"/>
        </w:trPr>
        <w:tc>
          <w:tcPr>
            <w:tcW w:w="720" w:type="dxa"/>
            <w:vMerge w:val="restart"/>
            <w:tcBorders>
              <w:top w:val="nil"/>
            </w:tcBorders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193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685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Gimnastika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turlari</w:t>
            </w:r>
            <w:proofErr w:type="spellEnd"/>
          </w:p>
        </w:tc>
      </w:tr>
      <w:tr w:rsidR="007C1B2E">
        <w:trPr>
          <w:cantSplit/>
          <w:trHeight w:val="345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685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Gimnastikaning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asosiy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vositalari</w:t>
            </w:r>
            <w:proofErr w:type="spellEnd"/>
          </w:p>
        </w:tc>
      </w:tr>
      <w:tr w:rsidR="007C1B2E">
        <w:trPr>
          <w:trHeight w:val="281"/>
        </w:trPr>
        <w:tc>
          <w:tcPr>
            <w:tcW w:w="72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8790" w:type="dxa"/>
            <w:gridSpan w:val="2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Harakatli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o‘yinlar</w:t>
            </w:r>
            <w:proofErr w:type="spellEnd"/>
          </w:p>
        </w:tc>
      </w:tr>
      <w:tr w:rsidR="007C1B2E" w:rsidRPr="00964035">
        <w:trPr>
          <w:cantSplit/>
          <w:trHeight w:val="345"/>
        </w:trPr>
        <w:tc>
          <w:tcPr>
            <w:tcW w:w="720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193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6855" w:type="dxa"/>
          </w:tcPr>
          <w:p w:rsidR="007C1B2E" w:rsidRPr="00964035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Milliy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o‘yinlar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harak</w:t>
            </w:r>
            <w:r w:rsidR="00C56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tli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o‘yinlar</w:t>
            </w:r>
            <w:proofErr w:type="spellEnd"/>
          </w:p>
        </w:tc>
      </w:tr>
      <w:tr w:rsidR="007C1B2E" w:rsidRPr="00964035">
        <w:trPr>
          <w:cantSplit/>
          <w:trHeight w:val="281"/>
        </w:trPr>
        <w:tc>
          <w:tcPr>
            <w:tcW w:w="720" w:type="dxa"/>
            <w:vMerge/>
            <w:vAlign w:val="center"/>
          </w:tcPr>
          <w:p w:rsidR="007C1B2E" w:rsidRPr="00964035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3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3.1.2</w:t>
            </w:r>
          </w:p>
        </w:tc>
        <w:tc>
          <w:tcPr>
            <w:tcW w:w="6855" w:type="dxa"/>
          </w:tcPr>
          <w:p w:rsidR="007C1B2E" w:rsidRPr="00964035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Sport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o‘yinlari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elementlarini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rivojlantiruvchi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o‘yinlar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7C1B2E" w:rsidRPr="00964035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7C1B2E" w:rsidRPr="00964035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3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3.1.3</w:t>
            </w:r>
          </w:p>
        </w:tc>
        <w:tc>
          <w:tcPr>
            <w:tcW w:w="6855" w:type="dxa"/>
          </w:tcPr>
          <w:p w:rsidR="007C1B2E" w:rsidRPr="00964035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Darsdan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tashqari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vaqtda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ynaladigan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o‘yinlar</w:t>
            </w:r>
            <w:proofErr w:type="spellEnd"/>
          </w:p>
        </w:tc>
      </w:tr>
      <w:tr w:rsidR="007C1B2E" w:rsidRPr="00964035">
        <w:trPr>
          <w:trHeight w:val="444"/>
        </w:trPr>
        <w:tc>
          <w:tcPr>
            <w:tcW w:w="72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8790" w:type="dxa"/>
            <w:gridSpan w:val="2"/>
          </w:tcPr>
          <w:p w:rsidR="007C1B2E" w:rsidRPr="00964035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Yengil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atletika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turlari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qoidalari</w:t>
            </w:r>
            <w:proofErr w:type="spellEnd"/>
          </w:p>
        </w:tc>
      </w:tr>
      <w:tr w:rsidR="007C1B2E">
        <w:trPr>
          <w:cantSplit/>
          <w:trHeight w:val="271"/>
        </w:trPr>
        <w:tc>
          <w:tcPr>
            <w:tcW w:w="720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193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4.1.1</w:t>
            </w:r>
          </w:p>
        </w:tc>
        <w:tc>
          <w:tcPr>
            <w:tcW w:w="685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Yurish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qoidalari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C1B2E">
        <w:trPr>
          <w:cantSplit/>
          <w:trHeight w:val="271"/>
        </w:trPr>
        <w:tc>
          <w:tcPr>
            <w:tcW w:w="7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4.1.2</w:t>
            </w:r>
          </w:p>
        </w:tc>
        <w:tc>
          <w:tcPr>
            <w:tcW w:w="685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Yugurish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qoidalari</w:t>
            </w:r>
            <w:proofErr w:type="spellEnd"/>
          </w:p>
        </w:tc>
      </w:tr>
      <w:tr w:rsidR="007C1B2E">
        <w:trPr>
          <w:cantSplit/>
          <w:trHeight w:val="370"/>
        </w:trPr>
        <w:tc>
          <w:tcPr>
            <w:tcW w:w="7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4.1.3</w:t>
            </w:r>
          </w:p>
        </w:tc>
        <w:tc>
          <w:tcPr>
            <w:tcW w:w="685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Sakrash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qoidalari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C1B2E">
        <w:trPr>
          <w:cantSplit/>
          <w:trHeight w:val="373"/>
        </w:trPr>
        <w:tc>
          <w:tcPr>
            <w:tcW w:w="7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4.1.4</w:t>
            </w:r>
          </w:p>
        </w:tc>
        <w:tc>
          <w:tcPr>
            <w:tcW w:w="685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Uloqtirish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qoidalari</w:t>
            </w:r>
            <w:proofErr w:type="spellEnd"/>
          </w:p>
        </w:tc>
      </w:tr>
      <w:tr w:rsidR="007C1B2E">
        <w:trPr>
          <w:trHeight w:val="373"/>
        </w:trPr>
        <w:tc>
          <w:tcPr>
            <w:tcW w:w="720" w:type="dxa"/>
            <w:tcBorders>
              <w:top w:val="nil"/>
            </w:tcBorders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</w:t>
            </w:r>
          </w:p>
        </w:tc>
        <w:tc>
          <w:tcPr>
            <w:tcW w:w="8790" w:type="dxa"/>
            <w:gridSpan w:val="2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Kurash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qoidalari</w:t>
            </w:r>
            <w:proofErr w:type="spellEnd"/>
          </w:p>
        </w:tc>
      </w:tr>
      <w:tr w:rsidR="007C1B2E">
        <w:trPr>
          <w:cantSplit/>
          <w:trHeight w:val="373"/>
        </w:trPr>
        <w:tc>
          <w:tcPr>
            <w:tcW w:w="720" w:type="dxa"/>
            <w:vMerge w:val="restart"/>
            <w:tcBorders>
              <w:top w:val="nil"/>
            </w:tcBorders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5.1</w:t>
            </w:r>
          </w:p>
        </w:tc>
        <w:tc>
          <w:tcPr>
            <w:tcW w:w="193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5.1.1</w:t>
            </w:r>
          </w:p>
        </w:tc>
        <w:tc>
          <w:tcPr>
            <w:tcW w:w="685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Milliy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kurash</w:t>
            </w:r>
            <w:proofErr w:type="spellEnd"/>
          </w:p>
        </w:tc>
      </w:tr>
      <w:tr w:rsidR="007C1B2E">
        <w:trPr>
          <w:cantSplit/>
          <w:trHeight w:val="373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5.1.2</w:t>
            </w:r>
          </w:p>
        </w:tc>
        <w:tc>
          <w:tcPr>
            <w:tcW w:w="685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Xalqaro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kurash</w:t>
            </w:r>
            <w:proofErr w:type="spellEnd"/>
          </w:p>
        </w:tc>
      </w:tr>
      <w:tr w:rsidR="007C1B2E">
        <w:trPr>
          <w:trHeight w:val="373"/>
        </w:trPr>
        <w:tc>
          <w:tcPr>
            <w:tcW w:w="72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VI</w:t>
            </w:r>
          </w:p>
        </w:tc>
        <w:tc>
          <w:tcPr>
            <w:tcW w:w="8790" w:type="dxa"/>
            <w:gridSpan w:val="2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Suzish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qoidalari</w:t>
            </w:r>
            <w:proofErr w:type="spellEnd"/>
          </w:p>
        </w:tc>
      </w:tr>
      <w:tr w:rsidR="007C1B2E">
        <w:trPr>
          <w:cantSplit/>
          <w:trHeight w:val="373"/>
        </w:trPr>
        <w:tc>
          <w:tcPr>
            <w:tcW w:w="720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6.1</w:t>
            </w:r>
          </w:p>
        </w:tc>
        <w:tc>
          <w:tcPr>
            <w:tcW w:w="193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6.1.1</w:t>
            </w:r>
          </w:p>
        </w:tc>
        <w:tc>
          <w:tcPr>
            <w:tcW w:w="685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Suzish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turlari</w:t>
            </w:r>
            <w:proofErr w:type="spellEnd"/>
          </w:p>
        </w:tc>
      </w:tr>
      <w:tr w:rsidR="007C1B2E">
        <w:trPr>
          <w:cantSplit/>
          <w:trHeight w:val="373"/>
        </w:trPr>
        <w:tc>
          <w:tcPr>
            <w:tcW w:w="7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6.1.2</w:t>
            </w:r>
          </w:p>
        </w:tc>
        <w:tc>
          <w:tcPr>
            <w:tcW w:w="685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Suzish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qoidalari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C1B2E" w:rsidRPr="00964035">
        <w:trPr>
          <w:trHeight w:val="385"/>
        </w:trPr>
        <w:tc>
          <w:tcPr>
            <w:tcW w:w="72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VII</w:t>
            </w:r>
          </w:p>
        </w:tc>
        <w:tc>
          <w:tcPr>
            <w:tcW w:w="8790" w:type="dxa"/>
            <w:gridSpan w:val="2"/>
          </w:tcPr>
          <w:p w:rsidR="007C1B2E" w:rsidRPr="00964035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Sport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o‘yinlari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turlari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qoidalari</w:t>
            </w:r>
            <w:proofErr w:type="spellEnd"/>
          </w:p>
        </w:tc>
      </w:tr>
      <w:tr w:rsidR="007C1B2E">
        <w:trPr>
          <w:cantSplit/>
          <w:trHeight w:val="385"/>
        </w:trPr>
        <w:tc>
          <w:tcPr>
            <w:tcW w:w="720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7.1</w:t>
            </w:r>
          </w:p>
        </w:tc>
        <w:tc>
          <w:tcPr>
            <w:tcW w:w="193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7.1.1</w:t>
            </w:r>
          </w:p>
        </w:tc>
        <w:tc>
          <w:tcPr>
            <w:tcW w:w="685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Futbol</w:t>
            </w:r>
            <w:proofErr w:type="spellEnd"/>
          </w:p>
        </w:tc>
      </w:tr>
      <w:tr w:rsidR="007C1B2E">
        <w:trPr>
          <w:cantSplit/>
          <w:trHeight w:val="385"/>
        </w:trPr>
        <w:tc>
          <w:tcPr>
            <w:tcW w:w="7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7.1.2</w:t>
            </w:r>
          </w:p>
        </w:tc>
        <w:tc>
          <w:tcPr>
            <w:tcW w:w="685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Voleybol</w:t>
            </w:r>
            <w:proofErr w:type="spellEnd"/>
          </w:p>
        </w:tc>
      </w:tr>
      <w:tr w:rsidR="007C1B2E">
        <w:trPr>
          <w:cantSplit/>
          <w:trHeight w:val="385"/>
        </w:trPr>
        <w:tc>
          <w:tcPr>
            <w:tcW w:w="7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7.1.3</w:t>
            </w:r>
          </w:p>
        </w:tc>
        <w:tc>
          <w:tcPr>
            <w:tcW w:w="685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Basketbol</w:t>
            </w:r>
            <w:proofErr w:type="spellEnd"/>
          </w:p>
        </w:tc>
      </w:tr>
      <w:tr w:rsidR="007C1B2E">
        <w:trPr>
          <w:cantSplit/>
          <w:trHeight w:val="385"/>
        </w:trPr>
        <w:tc>
          <w:tcPr>
            <w:tcW w:w="7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7.1.4</w:t>
            </w:r>
          </w:p>
        </w:tc>
        <w:tc>
          <w:tcPr>
            <w:tcW w:w="685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Gandbol</w:t>
            </w:r>
            <w:proofErr w:type="spellEnd"/>
          </w:p>
        </w:tc>
      </w:tr>
      <w:tr w:rsidR="007C1B2E">
        <w:trPr>
          <w:cantSplit/>
          <w:trHeight w:val="385"/>
        </w:trPr>
        <w:tc>
          <w:tcPr>
            <w:tcW w:w="7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7.1.5</w:t>
            </w:r>
          </w:p>
        </w:tc>
        <w:tc>
          <w:tcPr>
            <w:tcW w:w="685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tennisi</w:t>
            </w:r>
            <w:proofErr w:type="spellEnd"/>
          </w:p>
        </w:tc>
      </w:tr>
      <w:tr w:rsidR="007C1B2E">
        <w:trPr>
          <w:cantSplit/>
          <w:trHeight w:val="293"/>
        </w:trPr>
        <w:tc>
          <w:tcPr>
            <w:tcW w:w="7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7.1.6</w:t>
            </w:r>
          </w:p>
        </w:tc>
        <w:tc>
          <w:tcPr>
            <w:tcW w:w="685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Badminton</w:t>
            </w:r>
            <w:proofErr w:type="spellEnd"/>
          </w:p>
        </w:tc>
      </w:tr>
      <w:tr w:rsidR="007C1B2E">
        <w:trPr>
          <w:cantSplit/>
          <w:trHeight w:val="385"/>
        </w:trPr>
        <w:tc>
          <w:tcPr>
            <w:tcW w:w="7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7.1.7</w:t>
            </w:r>
          </w:p>
        </w:tc>
        <w:tc>
          <w:tcPr>
            <w:tcW w:w="685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Shaxmat-shashka</w:t>
            </w:r>
            <w:proofErr w:type="spellEnd"/>
          </w:p>
        </w:tc>
      </w:tr>
      <w:tr w:rsidR="007C1B2E" w:rsidRPr="00964035">
        <w:trPr>
          <w:trHeight w:val="385"/>
        </w:trPr>
        <w:tc>
          <w:tcPr>
            <w:tcW w:w="72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VIII</w:t>
            </w:r>
          </w:p>
        </w:tc>
        <w:tc>
          <w:tcPr>
            <w:tcW w:w="8790" w:type="dxa"/>
            <w:gridSpan w:val="2"/>
          </w:tcPr>
          <w:p w:rsidR="007C1B2E" w:rsidRPr="00964035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Olimpiya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Paralimpiya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Osiyo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o‘yinlari</w:t>
            </w:r>
            <w:proofErr w:type="spellEnd"/>
          </w:p>
        </w:tc>
      </w:tr>
      <w:tr w:rsidR="007C1B2E">
        <w:trPr>
          <w:cantSplit/>
          <w:trHeight w:val="385"/>
        </w:trPr>
        <w:tc>
          <w:tcPr>
            <w:tcW w:w="720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8.1</w:t>
            </w:r>
          </w:p>
        </w:tc>
        <w:tc>
          <w:tcPr>
            <w:tcW w:w="193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8.1.1</w:t>
            </w:r>
          </w:p>
        </w:tc>
        <w:tc>
          <w:tcPr>
            <w:tcW w:w="685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Olimpiya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o‘yinlari</w:t>
            </w:r>
            <w:proofErr w:type="spellEnd"/>
          </w:p>
        </w:tc>
      </w:tr>
      <w:tr w:rsidR="007C1B2E">
        <w:trPr>
          <w:cantSplit/>
          <w:trHeight w:val="385"/>
        </w:trPr>
        <w:tc>
          <w:tcPr>
            <w:tcW w:w="7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8.1.2</w:t>
            </w:r>
          </w:p>
        </w:tc>
        <w:tc>
          <w:tcPr>
            <w:tcW w:w="685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Paralimpiya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o‘yinlari</w:t>
            </w:r>
            <w:proofErr w:type="spellEnd"/>
          </w:p>
        </w:tc>
      </w:tr>
      <w:tr w:rsidR="007C1B2E">
        <w:trPr>
          <w:cantSplit/>
          <w:trHeight w:val="385"/>
        </w:trPr>
        <w:tc>
          <w:tcPr>
            <w:tcW w:w="7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3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8.1.3</w:t>
            </w:r>
          </w:p>
        </w:tc>
        <w:tc>
          <w:tcPr>
            <w:tcW w:w="685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Osiyo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o‘yinlari</w:t>
            </w:r>
            <w:proofErr w:type="spellEnd"/>
          </w:p>
        </w:tc>
      </w:tr>
      <w:tr w:rsidR="007C1B2E">
        <w:trPr>
          <w:trHeight w:val="385"/>
        </w:trPr>
        <w:tc>
          <w:tcPr>
            <w:tcW w:w="720" w:type="dxa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IX</w:t>
            </w:r>
          </w:p>
        </w:tc>
        <w:tc>
          <w:tcPr>
            <w:tcW w:w="8790" w:type="dxa"/>
            <w:gridSpan w:val="2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Sport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inshootlari</w:t>
            </w:r>
            <w:proofErr w:type="spellEnd"/>
          </w:p>
        </w:tc>
      </w:tr>
      <w:tr w:rsidR="007C1B2E" w:rsidRPr="00964035">
        <w:trPr>
          <w:cantSplit/>
          <w:trHeight w:val="240"/>
        </w:trPr>
        <w:tc>
          <w:tcPr>
            <w:tcW w:w="720" w:type="dxa"/>
            <w:vMerge w:val="restart"/>
            <w:vAlign w:val="center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9.1</w:t>
            </w:r>
          </w:p>
        </w:tc>
        <w:tc>
          <w:tcPr>
            <w:tcW w:w="1935" w:type="dxa"/>
          </w:tcPr>
          <w:p w:rsidR="007C1B2E" w:rsidRDefault="00A06A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9.1.1</w:t>
            </w:r>
          </w:p>
        </w:tc>
        <w:tc>
          <w:tcPr>
            <w:tcW w:w="6855" w:type="dxa"/>
          </w:tcPr>
          <w:p w:rsidR="007C1B2E" w:rsidRPr="00964035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Yengil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atletika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uchun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sport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inshooti</w:t>
            </w:r>
            <w:proofErr w:type="spellEnd"/>
          </w:p>
        </w:tc>
      </w:tr>
      <w:tr w:rsidR="007C1B2E" w:rsidRPr="00964035">
        <w:trPr>
          <w:cantSplit/>
          <w:trHeight w:val="148"/>
        </w:trPr>
        <w:tc>
          <w:tcPr>
            <w:tcW w:w="720" w:type="dxa"/>
            <w:vMerge/>
            <w:vAlign w:val="center"/>
          </w:tcPr>
          <w:p w:rsidR="007C1B2E" w:rsidRPr="00964035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35" w:type="dxa"/>
          </w:tcPr>
          <w:p w:rsidR="007C1B2E" w:rsidRDefault="00A06A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9.1.2</w:t>
            </w:r>
          </w:p>
        </w:tc>
        <w:tc>
          <w:tcPr>
            <w:tcW w:w="6855" w:type="dxa"/>
          </w:tcPr>
          <w:p w:rsidR="007C1B2E" w:rsidRPr="00964035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Sport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o‘yinlari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uchun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maydonlar</w:t>
            </w:r>
            <w:proofErr w:type="spellEnd"/>
          </w:p>
        </w:tc>
      </w:tr>
      <w:tr w:rsidR="007C1B2E" w:rsidRPr="00964035">
        <w:trPr>
          <w:cantSplit/>
          <w:trHeight w:val="385"/>
        </w:trPr>
        <w:tc>
          <w:tcPr>
            <w:tcW w:w="720" w:type="dxa"/>
            <w:vMerge/>
            <w:vAlign w:val="center"/>
          </w:tcPr>
          <w:p w:rsidR="007C1B2E" w:rsidRPr="00964035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35" w:type="dxa"/>
          </w:tcPr>
          <w:p w:rsidR="007C1B2E" w:rsidRDefault="00A06A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9.1.3</w:t>
            </w:r>
          </w:p>
        </w:tc>
        <w:tc>
          <w:tcPr>
            <w:tcW w:w="6855" w:type="dxa"/>
          </w:tcPr>
          <w:p w:rsidR="007C1B2E" w:rsidRPr="00964035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Sportning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suv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turlari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uchun</w:t>
            </w:r>
            <w:proofErr w:type="spellEnd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sport </w:t>
            </w:r>
            <w:proofErr w:type="spellStart"/>
            <w:r w:rsidRPr="00964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inshootlari</w:t>
            </w:r>
            <w:proofErr w:type="spellEnd"/>
          </w:p>
        </w:tc>
      </w:tr>
      <w:tr w:rsidR="007C1B2E">
        <w:trPr>
          <w:cantSplit/>
          <w:trHeight w:val="385"/>
        </w:trPr>
        <w:tc>
          <w:tcPr>
            <w:tcW w:w="720" w:type="dxa"/>
            <w:vMerge/>
            <w:vAlign w:val="center"/>
          </w:tcPr>
          <w:p w:rsidR="007C1B2E" w:rsidRPr="00964035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35" w:type="dxa"/>
          </w:tcPr>
          <w:p w:rsidR="007C1B2E" w:rsidRDefault="00A06A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9.1.4</w:t>
            </w:r>
          </w:p>
        </w:tc>
        <w:tc>
          <w:tcPr>
            <w:tcW w:w="685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Ta’lim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muassasalari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zallari</w:t>
            </w:r>
            <w:proofErr w:type="spellEnd"/>
          </w:p>
        </w:tc>
      </w:tr>
      <w:tr w:rsidR="007C1B2E">
        <w:trPr>
          <w:cantSplit/>
          <w:trHeight w:val="385"/>
        </w:trPr>
        <w:tc>
          <w:tcPr>
            <w:tcW w:w="7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:rsidR="007C1B2E" w:rsidRDefault="00A06A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9.1.5</w:t>
            </w:r>
          </w:p>
        </w:tc>
        <w:tc>
          <w:tcPr>
            <w:tcW w:w="685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Ta’lim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muassasalari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inshootlari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C1B2E">
        <w:trPr>
          <w:cantSplit/>
          <w:trHeight w:val="385"/>
        </w:trPr>
        <w:tc>
          <w:tcPr>
            <w:tcW w:w="720" w:type="dxa"/>
            <w:vMerge/>
            <w:vAlign w:val="center"/>
          </w:tcPr>
          <w:p w:rsidR="007C1B2E" w:rsidRDefault="007C1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:rsidR="007C1B2E" w:rsidRDefault="00A06A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9.1.6</w:t>
            </w:r>
          </w:p>
        </w:tc>
        <w:tc>
          <w:tcPr>
            <w:tcW w:w="6855" w:type="dxa"/>
          </w:tcPr>
          <w:p w:rsidR="007C1B2E" w:rsidRDefault="00A06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textDirection w:val="lrT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inshootlari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qoplamalari</w:t>
            </w:r>
            <w:proofErr w:type="spellEnd"/>
          </w:p>
        </w:tc>
      </w:tr>
    </w:tbl>
    <w:p w:rsidR="007C1B2E" w:rsidRDefault="007C1B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1B2E" w:rsidRPr="00964035" w:rsidRDefault="00A06AAC" w:rsidP="00C560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VI. 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Jismoniy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tarbiya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fanidan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bilimlarni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baholashning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milliy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test 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sinovi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topshiriqlarining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baholash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mezonlari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: </w:t>
      </w:r>
    </w:p>
    <w:p w:rsidR="007C1B2E" w:rsidRPr="00964035" w:rsidRDefault="00A06AAC" w:rsidP="00C560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Har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bir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test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sinovi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turiga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qarab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turli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xil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baholash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mezonlariga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koʻ</w:t>
      </w:r>
      <w:proofErr w:type="gram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baholanadi</w:t>
      </w:r>
      <w:proofErr w:type="spellEnd"/>
      <w:proofErr w:type="gram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C1B2E" w:rsidRPr="00964035" w:rsidRDefault="00A06AAC" w:rsidP="00C560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proofErr w:type="gram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agar</w:t>
      </w:r>
      <w:proofErr w:type="gram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belgilangan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javob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toʻgʻri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boʻlsa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2 ball;</w:t>
      </w:r>
    </w:p>
    <w:p w:rsidR="007C1B2E" w:rsidRPr="00964035" w:rsidRDefault="00A06AAC" w:rsidP="00C560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b) </w:t>
      </w:r>
      <w:proofErr w:type="gram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agar</w:t>
      </w:r>
      <w:proofErr w:type="gram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belgilangan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javob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notoʻgʻri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boʻlsa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0 ball.</w:t>
      </w:r>
    </w:p>
    <w:p w:rsidR="007C1B2E" w:rsidRPr="00964035" w:rsidRDefault="007C1B2E" w:rsidP="00C560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7C1B2E" w:rsidRPr="00964035" w:rsidRDefault="00A06AAC" w:rsidP="00C560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Asosiy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foydalanishga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tavsiya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etiladigan</w:t>
      </w:r>
      <w:proofErr w:type="spellEnd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adabiyotlar</w:t>
      </w:r>
      <w:proofErr w:type="spellEnd"/>
    </w:p>
    <w:p w:rsidR="007C1B2E" w:rsidRPr="00964035" w:rsidRDefault="00A06AAC" w:rsidP="00C560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“Sport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fiziologiyasi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darslik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 (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V.V.Serebryakov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964035">
        <w:rPr>
          <w:rFonts w:ascii="Times New Roman" w:eastAsia="Times New Roman" w:hAnsi="Times New Roman" w:cs="Times New Roman"/>
          <w:sz w:val="28"/>
          <w:szCs w:val="28"/>
          <w:lang w:val="en-US"/>
        </w:rPr>
        <w:t>, (</w:t>
      </w:r>
      <w:proofErr w:type="spellStart"/>
      <w:r w:rsidRPr="00964035">
        <w:rPr>
          <w:rFonts w:ascii="Times New Roman" w:eastAsia="Times New Roman" w:hAnsi="Times New Roman" w:cs="Times New Roman"/>
          <w:sz w:val="28"/>
          <w:szCs w:val="28"/>
          <w:lang w:val="en-US"/>
        </w:rPr>
        <w:t>N.Yu.</w:t>
      </w: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Xushvakov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Chirchiq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O‘zDJTSU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2023.</w:t>
      </w:r>
    </w:p>
    <w:p w:rsidR="007C1B2E" w:rsidRPr="00964035" w:rsidRDefault="00A06AAC" w:rsidP="00C560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“Sport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inshootlari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 (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A.A.Tolametov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), </w:t>
      </w:r>
      <w:r w:rsidRPr="00964035">
        <w:rPr>
          <w:rFonts w:ascii="Times New Roman" w:eastAsia="Times New Roman" w:hAnsi="Times New Roman" w:cs="Times New Roman"/>
          <w:sz w:val="28"/>
          <w:szCs w:val="28"/>
          <w:lang w:val="en-US"/>
        </w:rPr>
        <w:t>“UMID DESIGN”</w:t>
      </w: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2021.</w:t>
      </w:r>
    </w:p>
    <w:p w:rsidR="007C1B2E" w:rsidRPr="00964035" w:rsidRDefault="00A06AAC" w:rsidP="00C560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3. “SPORT INSHOOTLARI” moduli </w:t>
      </w:r>
      <w:proofErr w:type="spellStart"/>
      <w:proofErr w:type="gram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bo‘yicha</w:t>
      </w:r>
      <w:proofErr w:type="spellEnd"/>
      <w:proofErr w:type="gram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(Sport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turlari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bo‘yicha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trener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o‘qituvchilar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uchun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 (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O.Xolxodjaev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“Toshkent” 2021.   </w:t>
      </w:r>
    </w:p>
    <w:p w:rsidR="007C1B2E" w:rsidRPr="00964035" w:rsidRDefault="00A06AAC" w:rsidP="00C560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“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Jismoniy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tarbiya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Olimpiya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haraka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tarixi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 (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L.A.Djalilova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9640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964035">
        <w:rPr>
          <w:rFonts w:ascii="Times New Roman" w:eastAsia="Times New Roman" w:hAnsi="Times New Roman" w:cs="Times New Roman"/>
          <w:sz w:val="28"/>
          <w:szCs w:val="28"/>
          <w:lang w:val="en-US"/>
        </w:rPr>
        <w:t>Voris</w:t>
      </w:r>
      <w:proofErr w:type="spellEnd"/>
      <w:r w:rsidRPr="009640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964035">
        <w:rPr>
          <w:rFonts w:ascii="Times New Roman" w:eastAsia="Times New Roman" w:hAnsi="Times New Roman" w:cs="Times New Roman"/>
          <w:sz w:val="28"/>
          <w:szCs w:val="28"/>
          <w:lang w:val="en-US"/>
        </w:rPr>
        <w:t>nashriyoti</w:t>
      </w:r>
      <w:proofErr w:type="spellEnd"/>
      <w:r w:rsidRPr="00964035"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2017.</w:t>
      </w:r>
    </w:p>
    <w:p w:rsidR="007C1B2E" w:rsidRPr="00964035" w:rsidRDefault="00A06AAC" w:rsidP="00C560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5. “Sport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Harakatli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o‘yinlar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 (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T.S.Usmanxodjayev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proofErr w:type="gram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 </w:t>
      </w:r>
      <w:r w:rsidRPr="00964035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proofErr w:type="spellStart"/>
      <w:proofErr w:type="gramEnd"/>
      <w:r w:rsidRPr="00964035">
        <w:rPr>
          <w:rFonts w:ascii="Times New Roman" w:eastAsia="Times New Roman" w:hAnsi="Times New Roman" w:cs="Times New Roman"/>
          <w:sz w:val="28"/>
          <w:szCs w:val="28"/>
          <w:lang w:val="en-US"/>
        </w:rPr>
        <w:t>Cho‘lpon</w:t>
      </w:r>
      <w:proofErr w:type="spellEnd"/>
      <w:r w:rsidRPr="00964035"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2018.</w:t>
      </w:r>
    </w:p>
    <w:p w:rsidR="007C1B2E" w:rsidRPr="00964035" w:rsidRDefault="00A06AAC" w:rsidP="00C560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6. “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Maktabda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jismoniy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tarbiya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 (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N.X.Soatov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r w:rsidRPr="00964035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964035">
        <w:rPr>
          <w:rFonts w:ascii="Times New Roman" w:eastAsia="Times New Roman" w:hAnsi="Times New Roman" w:cs="Times New Roman"/>
          <w:sz w:val="28"/>
          <w:szCs w:val="28"/>
          <w:lang w:val="en-US"/>
        </w:rPr>
        <w:t>Exstremum</w:t>
      </w:r>
      <w:proofErr w:type="spellEnd"/>
      <w:r w:rsidRPr="009640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Press”</w:t>
      </w: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2015. </w:t>
      </w:r>
    </w:p>
    <w:p w:rsidR="007C1B2E" w:rsidRPr="00964035" w:rsidRDefault="00A06AAC" w:rsidP="00C560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7. “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Jismoniy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tarbiya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sport” (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I.A.Tursunaliyev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r w:rsidRPr="00964035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UMID DESIGN</w:t>
      </w:r>
      <w:r w:rsidRPr="00964035"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2021</w:t>
      </w:r>
      <w:r w:rsidRPr="00964035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7C1B2E" w:rsidRPr="00964035" w:rsidRDefault="00A06AAC" w:rsidP="00C560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8. “Sport 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o‘yinlari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</w:t>
      </w:r>
      <w:r w:rsidRPr="009640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I.A.Tursunaliyev</w:t>
      </w:r>
      <w:proofErr w:type="spellEnd"/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r w:rsidRPr="00964035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UMID DESIGN</w:t>
      </w:r>
      <w:r w:rsidRPr="00964035"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  <w:r w:rsidRPr="009640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2021.</w:t>
      </w:r>
    </w:p>
    <w:p w:rsidR="007C1B2E" w:rsidRDefault="00A06AAC" w:rsidP="00C560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hyperlink r:id="rId5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https://www.olympic.uz</w:t>
        </w:r>
      </w:hyperlink>
      <w:bookmarkStart w:id="0" w:name="_GoBack"/>
      <w:bookmarkEnd w:id="0"/>
    </w:p>
    <w:sectPr w:rsidR="007C1B2E">
      <w:pgSz w:w="11906" w:h="16838"/>
      <w:pgMar w:top="1135" w:right="850" w:bottom="709" w:left="171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imesNewRomanPS-BoldItalicMT">
    <w:panose1 w:val="00000000000000000000"/>
    <w:charset w:val="00"/>
    <w:family w:val="roman"/>
    <w:notTrueType/>
    <w:pitch w:val="default"/>
  </w:font>
  <w:font w:name="TimesNewRomanPS-ItalicM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2E"/>
    <w:rsid w:val="007C1B2E"/>
    <w:rsid w:val="00964035"/>
    <w:rsid w:val="00A06AAC"/>
    <w:rsid w:val="00C5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2A1D"/>
  <w15:docId w15:val="{954D8719-74B2-4B75-BCCF-EED131B5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uiPriority w:val="9"/>
    <w:qFormat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Pr>
      <w:rFonts w:ascii="TimesNewRomanPS-BoldMT" w:hAnsi="TimesNewRomanPS-BoldMT" w:hint="default"/>
      <w:b/>
      <w:bCs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NewRomanPS-BoldMT" w:hAnsi="TimesNewRomanPS-BoldMT" w:hint="default"/>
      <w:b/>
      <w:bCs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fontstyle31">
    <w:name w:val="fontstyle31"/>
    <w:rPr>
      <w:rFonts w:ascii="TimesNewRomanPS-BoldItalicMT" w:hAnsi="TimesNewRomanPS-BoldItalicMT" w:hint="default"/>
      <w:b/>
      <w:bCs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fontstyle41">
    <w:name w:val="fontstyle41"/>
    <w:rPr>
      <w:rFonts w:ascii="TimesNewRomanPS-ItalicMT" w:hAnsi="TimesNewRomanPS-ItalicMT" w:hint="default"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table" w:styleId="a4">
    <w:name w:val="Table Grid"/>
    <w:basedOn w:val="a1"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table" w:customStyle="1" w:styleId="TableNormal1">
    <w:name w:val="Table Normal"/>
    <w:next w:val="TableNormal0"/>
    <w:qFormat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pPr>
      <w:widowControl w:val="0"/>
      <w:autoSpaceDE w:val="0"/>
      <w:autoSpaceDN w:val="0"/>
      <w:spacing w:after="0" w:line="240" w:lineRule="auto"/>
      <w:ind w:left="405" w:hanging="284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Знак"/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a7">
    <w:name w:val="List Paragraph"/>
    <w:basedOn w:val="a"/>
    <w:pPr>
      <w:widowControl w:val="0"/>
      <w:autoSpaceDE w:val="0"/>
      <w:autoSpaceDN w:val="0"/>
      <w:spacing w:after="0" w:line="240" w:lineRule="auto"/>
      <w:ind w:left="405" w:hanging="284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8">
    <w:name w:val="header"/>
    <w:basedOn w:val="a"/>
    <w:qFormat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9">
    <w:name w:val="Верхний колонтитул Знак"/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a">
    <w:name w:val="footer"/>
    <w:basedOn w:val="a"/>
    <w:qFormat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b">
    <w:name w:val="Нижний колонтитул Знак"/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character" w:customStyle="1" w:styleId="FontStyle113">
    <w:name w:val="Font Style113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ac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</w:tblPr>
  </w:style>
  <w:style w:type="paragraph" w:styleId="af1">
    <w:name w:val="annotation text"/>
    <w:basedOn w:val="a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Pr>
      <w:position w:val="-1"/>
      <w:lang w:val="ru-RU" w:eastAsia="en-US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af4">
    <w:basedOn w:val="TableNormal0"/>
    <w:pPr>
      <w:widowControl w:val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widowControl w:val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widowControl w:val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olympic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3F07285-7292-4B2A-BD78-BF34A8038E56}">
  <we:reference id="wa200005472" version="1.0.0.0" store="ru-RU" storeType="OMEX"/>
  <we:alternateReferences>
    <we:reference id="wa200005472" version="1.0.0.0" store="wa2000054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EgDUPOZu+1h5Xt4Po8xh0E6iuA==">CgMxLjA4AHIhMTUtVnJzc0FQeG9tQ2p6TmtaTVJJNmU0NVBOTWRoYk50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2025-01-28T11:29:00Z</dcterms:created>
  <dcterms:modified xsi:type="dcterms:W3CDTF">2025-01-28T11:29:00Z</dcterms:modified>
</cp:coreProperties>
</file>